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A4B" w:rsidRPr="00CC16A4" w:rsidRDefault="003C7A4B" w:rsidP="000260B5">
      <w:pPr>
        <w:pStyle w:val="Contents"/>
        <w:numPr>
          <w:ilvl w:val="0"/>
          <w:numId w:val="0"/>
        </w:numPr>
        <w:ind w:left="994"/>
        <w:rPr>
          <w:rFonts w:asciiTheme="minorHAnsi" w:eastAsia="Times New Roman" w:hAnsiTheme="minorHAnsi" w:cs="Times New Roman"/>
          <w:b/>
          <w:caps/>
          <w:color w:val="auto"/>
          <w:spacing w:val="0"/>
          <w:szCs w:val="20"/>
          <w:lang w:eastAsia="en-AU"/>
        </w:rPr>
      </w:pPr>
    </w:p>
    <w:p w:rsidR="003C7A4B" w:rsidRPr="00CC16A4" w:rsidRDefault="003C7A4B" w:rsidP="003C7A4B">
      <w:pPr>
        <w:rPr>
          <w:lang w:eastAsia="en-AU"/>
        </w:rPr>
      </w:pPr>
    </w:p>
    <w:p w:rsidR="003C7A4B" w:rsidRPr="00CC16A4" w:rsidRDefault="003C7A4B" w:rsidP="000260B5">
      <w:pPr>
        <w:pStyle w:val="Contents"/>
        <w:numPr>
          <w:ilvl w:val="0"/>
          <w:numId w:val="0"/>
        </w:numPr>
        <w:ind w:left="710"/>
        <w:jc w:val="center"/>
        <w:rPr>
          <w:rFonts w:asciiTheme="minorHAnsi" w:eastAsia="Times New Roman" w:hAnsiTheme="minorHAnsi" w:cs="Times New Roman"/>
          <w:b/>
          <w:caps/>
          <w:color w:val="auto"/>
          <w:spacing w:val="0"/>
          <w:sz w:val="48"/>
          <w:szCs w:val="48"/>
          <w:lang w:eastAsia="en-AU"/>
        </w:rPr>
      </w:pPr>
    </w:p>
    <w:p w:rsidR="003C7A4B" w:rsidRPr="00CC16A4" w:rsidRDefault="003C7A4B" w:rsidP="000260B5">
      <w:pPr>
        <w:pStyle w:val="Contents"/>
        <w:numPr>
          <w:ilvl w:val="0"/>
          <w:numId w:val="0"/>
        </w:numPr>
        <w:ind w:left="710"/>
        <w:jc w:val="center"/>
        <w:rPr>
          <w:rFonts w:asciiTheme="minorHAnsi" w:eastAsia="Times New Roman" w:hAnsiTheme="minorHAnsi" w:cs="Times New Roman"/>
          <w:b/>
          <w:caps/>
          <w:color w:val="auto"/>
          <w:spacing w:val="0"/>
          <w:sz w:val="48"/>
          <w:szCs w:val="48"/>
          <w:lang w:eastAsia="en-AU"/>
        </w:rPr>
      </w:pPr>
      <w:r w:rsidRPr="00CC16A4">
        <w:rPr>
          <w:rFonts w:asciiTheme="minorHAnsi" w:eastAsia="Times New Roman" w:hAnsiTheme="minorHAnsi" w:cs="Times New Roman"/>
          <w:b/>
          <w:caps/>
          <w:color w:val="auto"/>
          <w:spacing w:val="0"/>
          <w:sz w:val="48"/>
          <w:szCs w:val="48"/>
          <w:lang w:eastAsia="en-AU"/>
        </w:rPr>
        <w:t>business Application decommissioning procedure</w:t>
      </w:r>
    </w:p>
    <w:p w:rsidR="003C7A4B" w:rsidRPr="00CC16A4" w:rsidRDefault="003C7A4B" w:rsidP="000260B5">
      <w:pPr>
        <w:pStyle w:val="Contents"/>
        <w:numPr>
          <w:ilvl w:val="0"/>
          <w:numId w:val="0"/>
        </w:numPr>
        <w:tabs>
          <w:tab w:val="left" w:pos="2130"/>
        </w:tabs>
        <w:ind w:left="710"/>
        <w:rPr>
          <w:rFonts w:asciiTheme="minorHAnsi" w:hAnsiTheme="minorHAnsi"/>
          <w:lang w:eastAsia="en-AU"/>
        </w:rPr>
      </w:pPr>
    </w:p>
    <w:p w:rsidR="005F5E98" w:rsidRPr="00CC16A4" w:rsidRDefault="003C7A4B" w:rsidP="000260B5">
      <w:pPr>
        <w:pStyle w:val="Contents"/>
        <w:numPr>
          <w:ilvl w:val="0"/>
          <w:numId w:val="0"/>
        </w:numPr>
        <w:rPr>
          <w:rFonts w:asciiTheme="minorHAnsi" w:hAnsiTheme="minorHAnsi"/>
        </w:rPr>
      </w:pPr>
      <w:r w:rsidRPr="00CC16A4">
        <w:rPr>
          <w:rFonts w:asciiTheme="minorHAnsi" w:hAnsiTheme="minorHAnsi"/>
          <w:lang w:eastAsia="en-AU"/>
        </w:rPr>
        <w:br w:type="column"/>
      </w:r>
      <w:r w:rsidR="005F5E98" w:rsidRPr="00CC16A4">
        <w:rPr>
          <w:rFonts w:asciiTheme="minorHAnsi" w:hAnsiTheme="minorHAnsi"/>
        </w:rPr>
        <w:lastRenderedPageBreak/>
        <w:t>TABLE OF CONTENTS</w:t>
      </w:r>
    </w:p>
    <w:p w:rsidR="005F5E98" w:rsidRPr="000260B5" w:rsidRDefault="005F5E98" w:rsidP="005F5E98">
      <w:pPr>
        <w:rPr>
          <w:sz w:val="24"/>
          <w:szCs w:val="24"/>
        </w:rPr>
      </w:pPr>
    </w:p>
    <w:p w:rsidR="00A7631B" w:rsidRPr="000260B5" w:rsidRDefault="005F5E98">
      <w:pPr>
        <w:pStyle w:val="TOC1"/>
        <w:rPr>
          <w:rFonts w:asciiTheme="minorHAnsi" w:eastAsiaTheme="minorEastAsia" w:hAnsiTheme="minorHAnsi" w:cstheme="minorBidi"/>
          <w:color w:val="auto"/>
          <w:spacing w:val="0"/>
          <w:sz w:val="24"/>
          <w:lang w:eastAsia="zh-CN"/>
        </w:rPr>
      </w:pPr>
      <w:r w:rsidRPr="000260B5">
        <w:rPr>
          <w:rFonts w:asciiTheme="minorHAnsi" w:hAnsiTheme="minorHAnsi"/>
          <w:sz w:val="24"/>
        </w:rPr>
        <w:fldChar w:fldCharType="begin"/>
      </w:r>
      <w:r w:rsidRPr="000260B5">
        <w:rPr>
          <w:rFonts w:asciiTheme="minorHAnsi" w:hAnsiTheme="minorHAnsi"/>
          <w:sz w:val="24"/>
        </w:rPr>
        <w:instrText xml:space="preserve"> TOC \o "1-3" </w:instrText>
      </w:r>
      <w:r w:rsidRPr="000260B5">
        <w:rPr>
          <w:rFonts w:asciiTheme="minorHAnsi" w:hAnsiTheme="minorHAnsi"/>
          <w:sz w:val="24"/>
        </w:rPr>
        <w:fldChar w:fldCharType="separate"/>
      </w:r>
      <w:r w:rsidR="00A7631B" w:rsidRPr="000260B5">
        <w:rPr>
          <w:rFonts w:eastAsia="Times New Roman"/>
          <w:caps/>
          <w:sz w:val="24"/>
          <w:lang w:eastAsia="en-AU"/>
        </w:rPr>
        <w:t>1.</w:t>
      </w:r>
      <w:r w:rsidR="00A7631B" w:rsidRPr="000260B5">
        <w:rPr>
          <w:rFonts w:asciiTheme="minorHAnsi" w:eastAsiaTheme="minorEastAsia" w:hAnsiTheme="minorHAnsi" w:cstheme="minorBidi"/>
          <w:color w:val="auto"/>
          <w:spacing w:val="0"/>
          <w:sz w:val="24"/>
          <w:lang w:eastAsia="zh-CN"/>
        </w:rPr>
        <w:tab/>
      </w:r>
      <w:r w:rsidR="00A7631B" w:rsidRPr="000260B5">
        <w:rPr>
          <w:rFonts w:asciiTheme="minorHAnsi" w:eastAsia="Times New Roman" w:hAnsiTheme="minorHAnsi"/>
          <w:b/>
          <w:caps/>
          <w:color w:val="auto"/>
          <w:sz w:val="24"/>
          <w:lang w:eastAsia="en-AU"/>
        </w:rPr>
        <w:t>Purpose</w:t>
      </w:r>
      <w:r w:rsidR="00A7631B" w:rsidRPr="000260B5">
        <w:rPr>
          <w:sz w:val="24"/>
        </w:rPr>
        <w:tab/>
      </w:r>
      <w:r w:rsidR="00A7631B" w:rsidRPr="000260B5">
        <w:rPr>
          <w:sz w:val="24"/>
        </w:rPr>
        <w:fldChar w:fldCharType="begin"/>
      </w:r>
      <w:r w:rsidR="00A7631B" w:rsidRPr="000260B5">
        <w:rPr>
          <w:sz w:val="24"/>
        </w:rPr>
        <w:instrText xml:space="preserve"> PAGEREF _Toc458167776 \h </w:instrText>
      </w:r>
      <w:r w:rsidR="00A7631B" w:rsidRPr="000260B5">
        <w:rPr>
          <w:sz w:val="24"/>
        </w:rPr>
      </w:r>
      <w:r w:rsidR="00A7631B" w:rsidRPr="000260B5">
        <w:rPr>
          <w:sz w:val="24"/>
        </w:rPr>
        <w:fldChar w:fldCharType="separate"/>
      </w:r>
      <w:r w:rsidR="00A7631B" w:rsidRPr="000260B5">
        <w:rPr>
          <w:sz w:val="24"/>
        </w:rPr>
        <w:t>3</w:t>
      </w:r>
      <w:r w:rsidR="00A7631B" w:rsidRPr="000260B5">
        <w:rPr>
          <w:sz w:val="24"/>
        </w:rPr>
        <w:fldChar w:fldCharType="end"/>
      </w:r>
    </w:p>
    <w:p w:rsidR="00A7631B" w:rsidRPr="000260B5" w:rsidRDefault="00A7631B">
      <w:pPr>
        <w:pStyle w:val="TOC1"/>
        <w:rPr>
          <w:rFonts w:asciiTheme="minorHAnsi" w:eastAsiaTheme="minorEastAsia" w:hAnsiTheme="minorHAnsi" w:cstheme="minorBidi"/>
          <w:color w:val="auto"/>
          <w:spacing w:val="0"/>
          <w:sz w:val="24"/>
          <w:lang w:eastAsia="zh-CN"/>
        </w:rPr>
      </w:pPr>
      <w:r w:rsidRPr="000260B5">
        <w:rPr>
          <w:rFonts w:eastAsia="Times New Roman"/>
          <w:caps/>
          <w:sz w:val="24"/>
          <w:lang w:eastAsia="en-AU"/>
        </w:rPr>
        <w:t>2.</w:t>
      </w:r>
      <w:r w:rsidRPr="000260B5">
        <w:rPr>
          <w:rFonts w:asciiTheme="minorHAnsi" w:eastAsiaTheme="minorEastAsia" w:hAnsiTheme="minorHAnsi" w:cstheme="minorBidi"/>
          <w:color w:val="auto"/>
          <w:spacing w:val="0"/>
          <w:sz w:val="24"/>
          <w:lang w:eastAsia="zh-CN"/>
        </w:rPr>
        <w:tab/>
      </w:r>
      <w:r w:rsidRPr="000260B5">
        <w:rPr>
          <w:rFonts w:asciiTheme="minorHAnsi" w:eastAsia="Times New Roman" w:hAnsiTheme="minorHAnsi"/>
          <w:b/>
          <w:caps/>
          <w:color w:val="auto"/>
          <w:sz w:val="24"/>
          <w:lang w:eastAsia="en-AU"/>
        </w:rPr>
        <w:t>Scope</w:t>
      </w:r>
      <w:r w:rsidRPr="000260B5">
        <w:rPr>
          <w:sz w:val="24"/>
        </w:rPr>
        <w:tab/>
      </w:r>
      <w:r w:rsidRPr="000260B5">
        <w:rPr>
          <w:sz w:val="24"/>
        </w:rPr>
        <w:fldChar w:fldCharType="begin"/>
      </w:r>
      <w:r w:rsidRPr="000260B5">
        <w:rPr>
          <w:sz w:val="24"/>
        </w:rPr>
        <w:instrText xml:space="preserve"> PAGEREF _Toc458167777 \h </w:instrText>
      </w:r>
      <w:r w:rsidRPr="000260B5">
        <w:rPr>
          <w:sz w:val="24"/>
        </w:rPr>
      </w:r>
      <w:r w:rsidRPr="000260B5">
        <w:rPr>
          <w:sz w:val="24"/>
        </w:rPr>
        <w:fldChar w:fldCharType="separate"/>
      </w:r>
      <w:r w:rsidRPr="000260B5">
        <w:rPr>
          <w:sz w:val="24"/>
        </w:rPr>
        <w:t>3</w:t>
      </w:r>
      <w:r w:rsidRPr="000260B5">
        <w:rPr>
          <w:sz w:val="24"/>
        </w:rPr>
        <w:fldChar w:fldCharType="end"/>
      </w:r>
    </w:p>
    <w:p w:rsidR="00A7631B" w:rsidRPr="000260B5" w:rsidRDefault="00A7631B">
      <w:pPr>
        <w:pStyle w:val="TOC1"/>
        <w:rPr>
          <w:rFonts w:asciiTheme="minorHAnsi" w:eastAsiaTheme="minorEastAsia" w:hAnsiTheme="minorHAnsi" w:cstheme="minorBidi"/>
          <w:color w:val="auto"/>
          <w:spacing w:val="0"/>
          <w:sz w:val="24"/>
          <w:lang w:eastAsia="zh-CN"/>
        </w:rPr>
      </w:pPr>
      <w:r w:rsidRPr="000260B5">
        <w:rPr>
          <w:rFonts w:eastAsia="Times New Roman"/>
          <w:caps/>
          <w:sz w:val="24"/>
          <w:lang w:eastAsia="en-AU"/>
        </w:rPr>
        <w:t>3.</w:t>
      </w:r>
      <w:r w:rsidRPr="000260B5">
        <w:rPr>
          <w:rFonts w:asciiTheme="minorHAnsi" w:eastAsiaTheme="minorEastAsia" w:hAnsiTheme="minorHAnsi" w:cstheme="minorBidi"/>
          <w:color w:val="auto"/>
          <w:spacing w:val="0"/>
          <w:sz w:val="24"/>
          <w:lang w:eastAsia="zh-CN"/>
        </w:rPr>
        <w:tab/>
      </w:r>
      <w:r w:rsidRPr="000260B5">
        <w:rPr>
          <w:rFonts w:asciiTheme="minorHAnsi" w:eastAsia="Times New Roman" w:hAnsiTheme="minorHAnsi"/>
          <w:b/>
          <w:caps/>
          <w:color w:val="auto"/>
          <w:sz w:val="24"/>
          <w:lang w:eastAsia="en-AU"/>
        </w:rPr>
        <w:t>Application Decommissioning Process</w:t>
      </w:r>
      <w:r w:rsidRPr="000260B5">
        <w:rPr>
          <w:sz w:val="24"/>
        </w:rPr>
        <w:tab/>
      </w:r>
      <w:r w:rsidRPr="000260B5">
        <w:rPr>
          <w:sz w:val="24"/>
        </w:rPr>
        <w:fldChar w:fldCharType="begin"/>
      </w:r>
      <w:r w:rsidRPr="000260B5">
        <w:rPr>
          <w:sz w:val="24"/>
        </w:rPr>
        <w:instrText xml:space="preserve"> PAGEREF _Toc458167778 \h </w:instrText>
      </w:r>
      <w:r w:rsidRPr="000260B5">
        <w:rPr>
          <w:sz w:val="24"/>
        </w:rPr>
      </w:r>
      <w:r w:rsidRPr="000260B5">
        <w:rPr>
          <w:sz w:val="24"/>
        </w:rPr>
        <w:fldChar w:fldCharType="separate"/>
      </w:r>
      <w:r w:rsidRPr="000260B5">
        <w:rPr>
          <w:sz w:val="24"/>
        </w:rPr>
        <w:t>3</w:t>
      </w:r>
      <w:r w:rsidRPr="000260B5">
        <w:rPr>
          <w:sz w:val="24"/>
        </w:rPr>
        <w:fldChar w:fldCharType="end"/>
      </w:r>
    </w:p>
    <w:p w:rsidR="00A7631B" w:rsidRPr="000260B5" w:rsidRDefault="00A7631B">
      <w:pPr>
        <w:pStyle w:val="TOC2"/>
        <w:rPr>
          <w:rFonts w:asciiTheme="minorHAnsi" w:eastAsiaTheme="minorEastAsia" w:hAnsiTheme="minorHAnsi" w:cstheme="minorBidi"/>
          <w:caps w:val="0"/>
          <w:color w:val="auto"/>
          <w:spacing w:val="0"/>
          <w:sz w:val="24"/>
          <w:lang w:eastAsia="zh-CN"/>
        </w:rPr>
      </w:pPr>
      <w:r w:rsidRPr="000260B5">
        <w:rPr>
          <w:rFonts w:asciiTheme="minorHAnsi" w:hAnsiTheme="minorHAnsi"/>
          <w:sz w:val="24"/>
        </w:rPr>
        <w:t>3.1 Process usage</w:t>
      </w:r>
      <w:r w:rsidRPr="000260B5">
        <w:rPr>
          <w:sz w:val="24"/>
        </w:rPr>
        <w:tab/>
      </w:r>
      <w:r w:rsidRPr="000260B5">
        <w:rPr>
          <w:sz w:val="24"/>
        </w:rPr>
        <w:fldChar w:fldCharType="begin"/>
      </w:r>
      <w:r w:rsidRPr="000260B5">
        <w:rPr>
          <w:sz w:val="24"/>
        </w:rPr>
        <w:instrText xml:space="preserve"> PAGEREF _Toc458167779 \h </w:instrText>
      </w:r>
      <w:r w:rsidRPr="000260B5">
        <w:rPr>
          <w:sz w:val="24"/>
        </w:rPr>
      </w:r>
      <w:r w:rsidRPr="000260B5">
        <w:rPr>
          <w:sz w:val="24"/>
        </w:rPr>
        <w:fldChar w:fldCharType="separate"/>
      </w:r>
      <w:r w:rsidRPr="000260B5">
        <w:rPr>
          <w:sz w:val="24"/>
        </w:rPr>
        <w:t>3</w:t>
      </w:r>
      <w:r w:rsidRPr="000260B5">
        <w:rPr>
          <w:sz w:val="24"/>
        </w:rPr>
        <w:fldChar w:fldCharType="end"/>
      </w:r>
    </w:p>
    <w:p w:rsidR="00A7631B" w:rsidRPr="000260B5" w:rsidRDefault="00A7631B">
      <w:pPr>
        <w:pStyle w:val="TOC2"/>
        <w:rPr>
          <w:rFonts w:asciiTheme="minorHAnsi" w:eastAsiaTheme="minorEastAsia" w:hAnsiTheme="minorHAnsi" w:cstheme="minorBidi"/>
          <w:caps w:val="0"/>
          <w:color w:val="auto"/>
          <w:spacing w:val="0"/>
          <w:sz w:val="24"/>
          <w:lang w:eastAsia="zh-CN"/>
        </w:rPr>
      </w:pPr>
      <w:r w:rsidRPr="000260B5">
        <w:rPr>
          <w:rFonts w:asciiTheme="minorHAnsi" w:hAnsiTheme="minorHAnsi"/>
          <w:sz w:val="24"/>
        </w:rPr>
        <w:t>3.2 Overview</w:t>
      </w:r>
      <w:r w:rsidRPr="000260B5">
        <w:rPr>
          <w:sz w:val="24"/>
        </w:rPr>
        <w:tab/>
      </w:r>
      <w:r w:rsidRPr="000260B5">
        <w:rPr>
          <w:sz w:val="24"/>
        </w:rPr>
        <w:fldChar w:fldCharType="begin"/>
      </w:r>
      <w:r w:rsidRPr="000260B5">
        <w:rPr>
          <w:sz w:val="24"/>
        </w:rPr>
        <w:instrText xml:space="preserve"> PAGEREF _Toc458167780 \h </w:instrText>
      </w:r>
      <w:r w:rsidRPr="000260B5">
        <w:rPr>
          <w:sz w:val="24"/>
        </w:rPr>
      </w:r>
      <w:r w:rsidRPr="000260B5">
        <w:rPr>
          <w:sz w:val="24"/>
        </w:rPr>
        <w:fldChar w:fldCharType="separate"/>
      </w:r>
      <w:r w:rsidRPr="000260B5">
        <w:rPr>
          <w:sz w:val="24"/>
        </w:rPr>
        <w:t>4</w:t>
      </w:r>
      <w:r w:rsidRPr="000260B5">
        <w:rPr>
          <w:sz w:val="24"/>
        </w:rPr>
        <w:fldChar w:fldCharType="end"/>
      </w:r>
    </w:p>
    <w:p w:rsidR="00A7631B" w:rsidRPr="000260B5" w:rsidRDefault="00A7631B">
      <w:pPr>
        <w:pStyle w:val="TOC2"/>
        <w:rPr>
          <w:rFonts w:asciiTheme="minorHAnsi" w:eastAsiaTheme="minorEastAsia" w:hAnsiTheme="minorHAnsi" w:cstheme="minorBidi"/>
          <w:caps w:val="0"/>
          <w:color w:val="auto"/>
          <w:spacing w:val="0"/>
          <w:sz w:val="24"/>
          <w:lang w:eastAsia="zh-CN"/>
        </w:rPr>
      </w:pPr>
      <w:r w:rsidRPr="000260B5">
        <w:rPr>
          <w:rFonts w:asciiTheme="minorHAnsi" w:hAnsiTheme="minorHAnsi"/>
          <w:sz w:val="24"/>
        </w:rPr>
        <w:t>3.3 Applications Analysis Process</w:t>
      </w:r>
      <w:r w:rsidRPr="000260B5">
        <w:rPr>
          <w:sz w:val="24"/>
        </w:rPr>
        <w:tab/>
      </w:r>
      <w:r w:rsidRPr="000260B5">
        <w:rPr>
          <w:sz w:val="24"/>
        </w:rPr>
        <w:fldChar w:fldCharType="begin"/>
      </w:r>
      <w:r w:rsidRPr="000260B5">
        <w:rPr>
          <w:sz w:val="24"/>
        </w:rPr>
        <w:instrText xml:space="preserve"> PAGEREF _Toc458167781 \h </w:instrText>
      </w:r>
      <w:r w:rsidRPr="000260B5">
        <w:rPr>
          <w:sz w:val="24"/>
        </w:rPr>
      </w:r>
      <w:r w:rsidRPr="000260B5">
        <w:rPr>
          <w:sz w:val="24"/>
        </w:rPr>
        <w:fldChar w:fldCharType="separate"/>
      </w:r>
      <w:r w:rsidRPr="000260B5">
        <w:rPr>
          <w:sz w:val="24"/>
        </w:rPr>
        <w:t>5</w:t>
      </w:r>
      <w:r w:rsidRPr="000260B5">
        <w:rPr>
          <w:sz w:val="24"/>
        </w:rPr>
        <w:fldChar w:fldCharType="end"/>
      </w:r>
    </w:p>
    <w:p w:rsidR="00A7631B" w:rsidRPr="000260B5" w:rsidRDefault="00A7631B">
      <w:pPr>
        <w:pStyle w:val="TOC2"/>
        <w:rPr>
          <w:rFonts w:asciiTheme="minorHAnsi" w:eastAsiaTheme="minorEastAsia" w:hAnsiTheme="minorHAnsi" w:cstheme="minorBidi"/>
          <w:caps w:val="0"/>
          <w:color w:val="auto"/>
          <w:spacing w:val="0"/>
          <w:sz w:val="24"/>
          <w:lang w:eastAsia="zh-CN"/>
        </w:rPr>
      </w:pPr>
      <w:r w:rsidRPr="000260B5">
        <w:rPr>
          <w:rFonts w:asciiTheme="minorHAnsi" w:hAnsiTheme="minorHAnsi"/>
          <w:sz w:val="24"/>
        </w:rPr>
        <w:t>3.4 Decommissioning – Solution Definition</w:t>
      </w:r>
      <w:r w:rsidRPr="000260B5">
        <w:rPr>
          <w:sz w:val="24"/>
        </w:rPr>
        <w:tab/>
      </w:r>
      <w:r w:rsidRPr="000260B5">
        <w:rPr>
          <w:sz w:val="24"/>
        </w:rPr>
        <w:fldChar w:fldCharType="begin"/>
      </w:r>
      <w:r w:rsidRPr="000260B5">
        <w:rPr>
          <w:sz w:val="24"/>
        </w:rPr>
        <w:instrText xml:space="preserve"> PAGEREF _Toc458167782 \h </w:instrText>
      </w:r>
      <w:r w:rsidRPr="000260B5">
        <w:rPr>
          <w:sz w:val="24"/>
        </w:rPr>
      </w:r>
      <w:r w:rsidRPr="000260B5">
        <w:rPr>
          <w:sz w:val="24"/>
        </w:rPr>
        <w:fldChar w:fldCharType="separate"/>
      </w:r>
      <w:r w:rsidRPr="000260B5">
        <w:rPr>
          <w:sz w:val="24"/>
        </w:rPr>
        <w:t>6</w:t>
      </w:r>
      <w:r w:rsidRPr="000260B5">
        <w:rPr>
          <w:sz w:val="24"/>
        </w:rPr>
        <w:fldChar w:fldCharType="end"/>
      </w:r>
    </w:p>
    <w:p w:rsidR="00A7631B" w:rsidRPr="000260B5" w:rsidRDefault="00A7631B">
      <w:pPr>
        <w:pStyle w:val="TOC2"/>
        <w:rPr>
          <w:rFonts w:asciiTheme="minorHAnsi" w:eastAsiaTheme="minorEastAsia" w:hAnsiTheme="minorHAnsi" w:cstheme="minorBidi"/>
          <w:caps w:val="0"/>
          <w:color w:val="auto"/>
          <w:spacing w:val="0"/>
          <w:sz w:val="24"/>
          <w:lang w:eastAsia="zh-CN"/>
        </w:rPr>
      </w:pPr>
      <w:r w:rsidRPr="000260B5">
        <w:rPr>
          <w:rFonts w:asciiTheme="minorHAnsi" w:hAnsiTheme="minorHAnsi"/>
          <w:sz w:val="24"/>
        </w:rPr>
        <w:t>3.5 Decommissioning – Design &amp; Build / Solution Implementation</w:t>
      </w:r>
      <w:r w:rsidRPr="000260B5">
        <w:rPr>
          <w:sz w:val="24"/>
        </w:rPr>
        <w:tab/>
      </w:r>
      <w:r w:rsidRPr="000260B5">
        <w:rPr>
          <w:sz w:val="24"/>
        </w:rPr>
        <w:fldChar w:fldCharType="begin"/>
      </w:r>
      <w:r w:rsidRPr="000260B5">
        <w:rPr>
          <w:sz w:val="24"/>
        </w:rPr>
        <w:instrText xml:space="preserve"> PAGEREF _Toc458167783 \h </w:instrText>
      </w:r>
      <w:r w:rsidRPr="000260B5">
        <w:rPr>
          <w:sz w:val="24"/>
        </w:rPr>
      </w:r>
      <w:r w:rsidRPr="000260B5">
        <w:rPr>
          <w:sz w:val="24"/>
        </w:rPr>
        <w:fldChar w:fldCharType="separate"/>
      </w:r>
      <w:r w:rsidRPr="000260B5">
        <w:rPr>
          <w:sz w:val="24"/>
        </w:rPr>
        <w:t>7</w:t>
      </w:r>
      <w:r w:rsidRPr="000260B5">
        <w:rPr>
          <w:sz w:val="24"/>
        </w:rPr>
        <w:fldChar w:fldCharType="end"/>
      </w:r>
    </w:p>
    <w:p w:rsidR="00A7631B" w:rsidRPr="000260B5" w:rsidRDefault="00A7631B">
      <w:pPr>
        <w:pStyle w:val="TOC2"/>
        <w:rPr>
          <w:rFonts w:asciiTheme="minorHAnsi" w:eastAsiaTheme="minorEastAsia" w:hAnsiTheme="minorHAnsi" w:cstheme="minorBidi"/>
          <w:caps w:val="0"/>
          <w:color w:val="auto"/>
          <w:spacing w:val="0"/>
          <w:sz w:val="24"/>
          <w:lang w:eastAsia="zh-CN"/>
        </w:rPr>
      </w:pPr>
      <w:r w:rsidRPr="000260B5">
        <w:rPr>
          <w:rFonts w:asciiTheme="minorHAnsi" w:hAnsiTheme="minorHAnsi"/>
          <w:sz w:val="24"/>
        </w:rPr>
        <w:t>4. DOCUMENT CONTROL SHEET</w:t>
      </w:r>
      <w:r w:rsidRPr="000260B5">
        <w:rPr>
          <w:sz w:val="24"/>
        </w:rPr>
        <w:tab/>
      </w:r>
      <w:r w:rsidRPr="000260B5">
        <w:rPr>
          <w:sz w:val="24"/>
        </w:rPr>
        <w:fldChar w:fldCharType="begin"/>
      </w:r>
      <w:r w:rsidRPr="000260B5">
        <w:rPr>
          <w:sz w:val="24"/>
        </w:rPr>
        <w:instrText xml:space="preserve"> PAGEREF _Toc458167784 \h </w:instrText>
      </w:r>
      <w:r w:rsidRPr="000260B5">
        <w:rPr>
          <w:sz w:val="24"/>
        </w:rPr>
      </w:r>
      <w:r w:rsidRPr="000260B5">
        <w:rPr>
          <w:sz w:val="24"/>
        </w:rPr>
        <w:fldChar w:fldCharType="separate"/>
      </w:r>
      <w:r w:rsidRPr="000260B5">
        <w:rPr>
          <w:sz w:val="24"/>
        </w:rPr>
        <w:t>8</w:t>
      </w:r>
      <w:r w:rsidRPr="000260B5">
        <w:rPr>
          <w:sz w:val="24"/>
        </w:rPr>
        <w:fldChar w:fldCharType="end"/>
      </w:r>
    </w:p>
    <w:p w:rsidR="00A7631B" w:rsidRPr="000260B5" w:rsidRDefault="00A7631B">
      <w:pPr>
        <w:pStyle w:val="TOC2"/>
        <w:rPr>
          <w:rFonts w:asciiTheme="minorHAnsi" w:eastAsiaTheme="minorEastAsia" w:hAnsiTheme="minorHAnsi" w:cstheme="minorBidi"/>
          <w:caps w:val="0"/>
          <w:color w:val="auto"/>
          <w:spacing w:val="0"/>
          <w:sz w:val="24"/>
          <w:lang w:eastAsia="zh-CN"/>
        </w:rPr>
      </w:pPr>
      <w:r w:rsidRPr="000260B5">
        <w:rPr>
          <w:rFonts w:asciiTheme="minorHAnsi" w:hAnsiTheme="minorHAnsi"/>
          <w:sz w:val="24"/>
        </w:rPr>
        <w:t>5. References</w:t>
      </w:r>
      <w:r w:rsidRPr="000260B5">
        <w:rPr>
          <w:sz w:val="24"/>
        </w:rPr>
        <w:tab/>
      </w:r>
      <w:r w:rsidRPr="000260B5">
        <w:rPr>
          <w:sz w:val="24"/>
        </w:rPr>
        <w:fldChar w:fldCharType="begin"/>
      </w:r>
      <w:r w:rsidRPr="000260B5">
        <w:rPr>
          <w:sz w:val="24"/>
        </w:rPr>
        <w:instrText xml:space="preserve"> PAGEREF _Toc458167785 \h </w:instrText>
      </w:r>
      <w:r w:rsidRPr="000260B5">
        <w:rPr>
          <w:sz w:val="24"/>
        </w:rPr>
      </w:r>
      <w:r w:rsidRPr="000260B5">
        <w:rPr>
          <w:sz w:val="24"/>
        </w:rPr>
        <w:fldChar w:fldCharType="separate"/>
      </w:r>
      <w:r w:rsidRPr="000260B5">
        <w:rPr>
          <w:sz w:val="24"/>
        </w:rPr>
        <w:t>9</w:t>
      </w:r>
      <w:r w:rsidRPr="000260B5">
        <w:rPr>
          <w:sz w:val="24"/>
        </w:rPr>
        <w:fldChar w:fldCharType="end"/>
      </w:r>
    </w:p>
    <w:p w:rsidR="003C7A4B" w:rsidRPr="00CC16A4" w:rsidRDefault="005F5E98" w:rsidP="003C7A4B">
      <w:pPr>
        <w:pStyle w:val="BodyText"/>
        <w:numPr>
          <w:ilvl w:val="0"/>
          <w:numId w:val="0"/>
        </w:numPr>
        <w:tabs>
          <w:tab w:val="right" w:leader="dot" w:pos="9781"/>
        </w:tabs>
        <w:rPr>
          <w:rFonts w:asciiTheme="minorHAnsi" w:hAnsiTheme="minorHAnsi"/>
        </w:rPr>
      </w:pPr>
      <w:r w:rsidRPr="000260B5">
        <w:rPr>
          <w:rFonts w:asciiTheme="minorHAnsi" w:hAnsiTheme="minorHAnsi"/>
          <w:sz w:val="24"/>
          <w:szCs w:val="24"/>
        </w:rPr>
        <w:fldChar w:fldCharType="end"/>
      </w:r>
    </w:p>
    <w:p w:rsidR="005F5E98" w:rsidRPr="00CC16A4" w:rsidRDefault="003C7A4B" w:rsidP="003C7A4B">
      <w:pPr>
        <w:pStyle w:val="BodyText"/>
        <w:numPr>
          <w:ilvl w:val="0"/>
          <w:numId w:val="0"/>
        </w:numPr>
        <w:tabs>
          <w:tab w:val="right" w:leader="dot" w:pos="9781"/>
        </w:tabs>
        <w:rPr>
          <w:rFonts w:asciiTheme="minorHAnsi" w:hAnsiTheme="minorHAnsi"/>
        </w:rPr>
      </w:pPr>
      <w:r w:rsidRPr="00CC16A4">
        <w:rPr>
          <w:rFonts w:asciiTheme="minorHAnsi" w:hAnsiTheme="minorHAnsi"/>
        </w:rPr>
        <w:br w:type="column"/>
      </w:r>
    </w:p>
    <w:p w:rsidR="005F5E98" w:rsidRPr="00CC16A4" w:rsidRDefault="003C7A4B" w:rsidP="003C7A4B">
      <w:pPr>
        <w:pStyle w:val="Heading1"/>
        <w:keepNext w:val="0"/>
        <w:keepLines w:val="0"/>
        <w:numPr>
          <w:ilvl w:val="0"/>
          <w:numId w:val="4"/>
        </w:numPr>
        <w:tabs>
          <w:tab w:val="clear" w:pos="567"/>
          <w:tab w:val="num" w:pos="432"/>
          <w:tab w:val="left" w:pos="823"/>
        </w:tabs>
        <w:spacing w:before="0" w:after="180" w:line="240" w:lineRule="auto"/>
        <w:ind w:left="432" w:hanging="432"/>
        <w:rPr>
          <w:rFonts w:asciiTheme="minorHAnsi" w:eastAsia="Times New Roman" w:hAnsiTheme="minorHAnsi" w:cs="Times New Roman"/>
          <w:b/>
          <w:caps/>
          <w:color w:val="auto"/>
          <w:sz w:val="28"/>
          <w:szCs w:val="20"/>
          <w:lang w:eastAsia="en-AU"/>
        </w:rPr>
      </w:pPr>
      <w:bookmarkStart w:id="0" w:name="_Toc356283096"/>
      <w:bookmarkStart w:id="1" w:name="_Toc365866033"/>
      <w:bookmarkStart w:id="2" w:name="_Toc378045016"/>
      <w:bookmarkStart w:id="3" w:name="_Toc396532036"/>
      <w:bookmarkStart w:id="4" w:name="_Toc396537857"/>
      <w:bookmarkStart w:id="5" w:name="_Toc474658706"/>
      <w:bookmarkStart w:id="6" w:name="_Toc268601487"/>
      <w:bookmarkStart w:id="7" w:name="_Toc458167776"/>
      <w:r w:rsidRPr="00CC16A4">
        <w:rPr>
          <w:rFonts w:asciiTheme="minorHAnsi" w:eastAsia="Times New Roman" w:hAnsiTheme="minorHAnsi" w:cs="Times New Roman"/>
          <w:b/>
          <w:caps/>
          <w:color w:val="auto"/>
          <w:sz w:val="28"/>
          <w:szCs w:val="20"/>
          <w:lang w:eastAsia="en-AU"/>
        </w:rPr>
        <w:t>P</w:t>
      </w:r>
      <w:r w:rsidR="005F5E98" w:rsidRPr="00CC16A4">
        <w:rPr>
          <w:rFonts w:asciiTheme="minorHAnsi" w:eastAsia="Times New Roman" w:hAnsiTheme="minorHAnsi" w:cs="Times New Roman"/>
          <w:b/>
          <w:caps/>
          <w:color w:val="auto"/>
          <w:sz w:val="28"/>
          <w:szCs w:val="20"/>
          <w:lang w:eastAsia="en-AU"/>
        </w:rPr>
        <w:t>urpose</w:t>
      </w:r>
      <w:bookmarkEnd w:id="0"/>
      <w:bookmarkEnd w:id="1"/>
      <w:bookmarkEnd w:id="2"/>
      <w:bookmarkEnd w:id="3"/>
      <w:bookmarkEnd w:id="4"/>
      <w:bookmarkEnd w:id="5"/>
      <w:bookmarkEnd w:id="6"/>
      <w:bookmarkEnd w:id="7"/>
    </w:p>
    <w:p w:rsidR="003C7A4B" w:rsidRPr="00CC16A4" w:rsidRDefault="005F5E98" w:rsidP="003C7A4B">
      <w:pPr>
        <w:pStyle w:val="text"/>
        <w:tabs>
          <w:tab w:val="num" w:pos="1152"/>
        </w:tabs>
        <w:ind w:left="432"/>
        <w:rPr>
          <w:rFonts w:asciiTheme="minorHAnsi" w:hAnsiTheme="minorHAnsi"/>
        </w:rPr>
      </w:pPr>
      <w:r w:rsidRPr="00CC16A4">
        <w:rPr>
          <w:rFonts w:asciiTheme="minorHAnsi" w:hAnsiTheme="minorHAnsi"/>
        </w:rPr>
        <w:t>The purpose of this document is to:</w:t>
      </w:r>
    </w:p>
    <w:p w:rsidR="003C7A4B" w:rsidRPr="00CC16A4" w:rsidRDefault="005F5E98" w:rsidP="003C7A4B">
      <w:pPr>
        <w:pStyle w:val="text"/>
        <w:numPr>
          <w:ilvl w:val="0"/>
          <w:numId w:val="67"/>
        </w:numPr>
        <w:rPr>
          <w:rFonts w:asciiTheme="minorHAnsi" w:hAnsiTheme="minorHAnsi"/>
        </w:rPr>
      </w:pPr>
      <w:r w:rsidRPr="00CC16A4">
        <w:rPr>
          <w:rFonts w:asciiTheme="minorHAnsi" w:hAnsiTheme="minorHAnsi"/>
        </w:rPr>
        <w:t xml:space="preserve">Specify the processes, procedures and templates to be used for assessing </w:t>
      </w:r>
      <w:r w:rsidR="003C7A4B" w:rsidRPr="00CC16A4">
        <w:rPr>
          <w:rFonts w:asciiTheme="minorHAnsi" w:hAnsiTheme="minorHAnsi"/>
        </w:rPr>
        <w:t>business</w:t>
      </w:r>
      <w:r w:rsidRPr="00CC16A4">
        <w:rPr>
          <w:rFonts w:asciiTheme="minorHAnsi" w:hAnsiTheme="minorHAnsi"/>
        </w:rPr>
        <w:t xml:space="preserve"> applications, with a view to decommissioning those applications which meet certain criteria</w:t>
      </w:r>
      <w:r w:rsidR="003C7A4B" w:rsidRPr="00CC16A4">
        <w:rPr>
          <w:rFonts w:asciiTheme="minorHAnsi" w:hAnsiTheme="minorHAnsi"/>
        </w:rPr>
        <w:t>.</w:t>
      </w:r>
    </w:p>
    <w:p w:rsidR="003C7A4B" w:rsidRPr="00CC16A4" w:rsidRDefault="005F5E98" w:rsidP="003C7A4B">
      <w:pPr>
        <w:pStyle w:val="text"/>
        <w:numPr>
          <w:ilvl w:val="0"/>
          <w:numId w:val="67"/>
        </w:numPr>
        <w:tabs>
          <w:tab w:val="num" w:pos="1152"/>
        </w:tabs>
        <w:rPr>
          <w:rFonts w:asciiTheme="minorHAnsi" w:hAnsiTheme="minorHAnsi"/>
        </w:rPr>
      </w:pPr>
      <w:r w:rsidRPr="00CC16A4">
        <w:rPr>
          <w:rFonts w:asciiTheme="minorHAnsi" w:hAnsiTheme="minorHAnsi"/>
        </w:rPr>
        <w:t>Inform and direct application managers, project managers, business analysts and others involved, of the activities that are required to fu</w:t>
      </w:r>
      <w:r w:rsidR="003C7A4B" w:rsidRPr="00CC16A4">
        <w:rPr>
          <w:rFonts w:asciiTheme="minorHAnsi" w:hAnsiTheme="minorHAnsi"/>
        </w:rPr>
        <w:t>lly decommission an application.</w:t>
      </w:r>
      <w:bookmarkStart w:id="8" w:name="_Toc161028416"/>
      <w:bookmarkStart w:id="9" w:name="_Toc161028417"/>
      <w:bookmarkStart w:id="10" w:name="_Toc161028418"/>
      <w:bookmarkStart w:id="11" w:name="_Toc161028419"/>
      <w:bookmarkStart w:id="12" w:name="_Toc161028420"/>
      <w:bookmarkStart w:id="13" w:name="_Toc161028421"/>
      <w:bookmarkStart w:id="14" w:name="_Toc161028422"/>
      <w:bookmarkStart w:id="15" w:name="_Toc161028423"/>
      <w:bookmarkStart w:id="16" w:name="_Toc161028424"/>
      <w:bookmarkStart w:id="17" w:name="_Toc161028425"/>
      <w:bookmarkStart w:id="18" w:name="_Toc161028426"/>
      <w:bookmarkStart w:id="19" w:name="_Toc161028427"/>
      <w:bookmarkStart w:id="20" w:name="_Toc161028428"/>
      <w:bookmarkStart w:id="21" w:name="_Toc161028429"/>
      <w:bookmarkStart w:id="22" w:name="_Toc161028430"/>
      <w:bookmarkStart w:id="23" w:name="_Toc161028431"/>
      <w:bookmarkStart w:id="24" w:name="_Toc161028432"/>
      <w:bookmarkStart w:id="25" w:name="_Toc161028433"/>
      <w:bookmarkStart w:id="26" w:name="_Toc161028434"/>
      <w:bookmarkStart w:id="27" w:name="_Toc161028435"/>
      <w:bookmarkStart w:id="28" w:name="_Toc147139936"/>
      <w:bookmarkStart w:id="29" w:name="_Toc147139937"/>
      <w:bookmarkStart w:id="30" w:name="_Toc147139938"/>
      <w:bookmarkStart w:id="31" w:name="_Toc147139945"/>
      <w:bookmarkStart w:id="32" w:name="_Toc14713994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003C7A4B" w:rsidRPr="00CC16A4">
        <w:rPr>
          <w:rFonts w:asciiTheme="minorHAnsi" w:hAnsiTheme="minorHAnsi"/>
        </w:rPr>
        <w:t xml:space="preserve"> </w:t>
      </w:r>
    </w:p>
    <w:p w:rsidR="005F5E98" w:rsidRPr="00CC16A4" w:rsidRDefault="005F5E98" w:rsidP="003C7A4B">
      <w:pPr>
        <w:pStyle w:val="Heading1"/>
        <w:keepNext w:val="0"/>
        <w:keepLines w:val="0"/>
        <w:numPr>
          <w:ilvl w:val="0"/>
          <w:numId w:val="4"/>
        </w:numPr>
        <w:tabs>
          <w:tab w:val="clear" w:pos="567"/>
          <w:tab w:val="num" w:pos="432"/>
          <w:tab w:val="left" w:pos="823"/>
        </w:tabs>
        <w:spacing w:before="0" w:after="180" w:line="240" w:lineRule="auto"/>
        <w:ind w:left="432" w:hanging="432"/>
        <w:rPr>
          <w:rFonts w:asciiTheme="minorHAnsi" w:eastAsia="Times New Roman" w:hAnsiTheme="minorHAnsi" w:cs="Times New Roman"/>
          <w:b/>
          <w:caps/>
          <w:color w:val="auto"/>
          <w:sz w:val="28"/>
          <w:szCs w:val="20"/>
          <w:lang w:eastAsia="en-AU"/>
        </w:rPr>
      </w:pPr>
      <w:bookmarkStart w:id="33" w:name="_Toc267470887"/>
      <w:bookmarkStart w:id="34" w:name="_Toc268601494"/>
      <w:bookmarkStart w:id="35" w:name="_Toc268601503"/>
      <w:bookmarkStart w:id="36" w:name="_Toc458167777"/>
      <w:bookmarkEnd w:id="33"/>
      <w:bookmarkEnd w:id="34"/>
      <w:r w:rsidRPr="00CC16A4">
        <w:rPr>
          <w:rFonts w:asciiTheme="minorHAnsi" w:eastAsia="Times New Roman" w:hAnsiTheme="minorHAnsi" w:cs="Times New Roman"/>
          <w:b/>
          <w:caps/>
          <w:color w:val="auto"/>
          <w:sz w:val="28"/>
          <w:szCs w:val="20"/>
          <w:lang w:eastAsia="en-AU"/>
        </w:rPr>
        <w:t>Scope</w:t>
      </w:r>
      <w:bookmarkEnd w:id="35"/>
      <w:bookmarkEnd w:id="36"/>
    </w:p>
    <w:p w:rsidR="003C7A4B" w:rsidRPr="00CC16A4" w:rsidRDefault="005F5E98" w:rsidP="003C7A4B">
      <w:pPr>
        <w:pStyle w:val="text"/>
        <w:ind w:left="567"/>
        <w:rPr>
          <w:rFonts w:asciiTheme="minorHAnsi" w:hAnsiTheme="minorHAnsi"/>
        </w:rPr>
      </w:pPr>
      <w:bookmarkStart w:id="37" w:name="_Toc148274052"/>
      <w:bookmarkStart w:id="38" w:name="_Toc268601506"/>
      <w:bookmarkEnd w:id="37"/>
      <w:r w:rsidRPr="00CC16A4">
        <w:rPr>
          <w:rFonts w:asciiTheme="minorHAnsi" w:hAnsiTheme="minorHAnsi"/>
        </w:rPr>
        <w:t xml:space="preserve">The scope of this document is to provide the </w:t>
      </w:r>
      <w:r w:rsidR="003C7A4B" w:rsidRPr="00CC16A4">
        <w:rPr>
          <w:rFonts w:asciiTheme="minorHAnsi" w:hAnsiTheme="minorHAnsi"/>
        </w:rPr>
        <w:t>a</w:t>
      </w:r>
      <w:r w:rsidRPr="00CC16A4">
        <w:rPr>
          <w:rFonts w:asciiTheme="minorHAnsi" w:hAnsiTheme="minorHAnsi"/>
        </w:rPr>
        <w:t xml:space="preserve">pplication Owners and applications decommissioning projects across </w:t>
      </w:r>
      <w:r w:rsidR="003C7A4B" w:rsidRPr="00CC16A4">
        <w:rPr>
          <w:rFonts w:asciiTheme="minorHAnsi" w:hAnsiTheme="minorHAnsi"/>
        </w:rPr>
        <w:t>an agency</w:t>
      </w:r>
      <w:r w:rsidRPr="00CC16A4">
        <w:rPr>
          <w:rFonts w:asciiTheme="minorHAnsi" w:hAnsiTheme="minorHAnsi"/>
        </w:rPr>
        <w:t xml:space="preserve"> with the necessary tools (processes, procedures and templates) to allow them to successfully decommission applications.</w:t>
      </w:r>
    </w:p>
    <w:p w:rsidR="005F5E98" w:rsidRPr="00CC16A4" w:rsidRDefault="005F5E98" w:rsidP="003C7A4B">
      <w:pPr>
        <w:pStyle w:val="text"/>
        <w:ind w:left="567"/>
        <w:rPr>
          <w:rFonts w:asciiTheme="minorHAnsi" w:hAnsiTheme="minorHAnsi"/>
        </w:rPr>
      </w:pPr>
      <w:r w:rsidRPr="00CC16A4">
        <w:rPr>
          <w:rFonts w:asciiTheme="minorHAnsi" w:hAnsiTheme="minorHAnsi"/>
        </w:rPr>
        <w:t>Decommissioning, for the purpose of this process, is defined by the following criteria:</w:t>
      </w:r>
    </w:p>
    <w:p w:rsidR="005F5E98" w:rsidRPr="00CC16A4" w:rsidRDefault="005F5E98" w:rsidP="003C7A4B">
      <w:pPr>
        <w:pStyle w:val="text"/>
        <w:numPr>
          <w:ilvl w:val="0"/>
          <w:numId w:val="69"/>
        </w:numPr>
        <w:rPr>
          <w:rFonts w:asciiTheme="minorHAnsi" w:hAnsiTheme="minorHAnsi"/>
        </w:rPr>
      </w:pPr>
      <w:r w:rsidRPr="00CC16A4">
        <w:rPr>
          <w:rFonts w:asciiTheme="minorHAnsi" w:hAnsiTheme="minorHAnsi"/>
        </w:rPr>
        <w:t>The application is no longer in service / providing business functions</w:t>
      </w:r>
    </w:p>
    <w:p w:rsidR="005F5E98" w:rsidRPr="00CC16A4" w:rsidRDefault="005F5E98" w:rsidP="003C7A4B">
      <w:pPr>
        <w:pStyle w:val="text"/>
        <w:numPr>
          <w:ilvl w:val="0"/>
          <w:numId w:val="69"/>
        </w:numPr>
        <w:rPr>
          <w:rFonts w:asciiTheme="minorHAnsi" w:hAnsiTheme="minorHAnsi"/>
        </w:rPr>
      </w:pPr>
      <w:r w:rsidRPr="00CC16A4">
        <w:rPr>
          <w:rFonts w:asciiTheme="minorHAnsi" w:hAnsiTheme="minorHAnsi"/>
        </w:rPr>
        <w:t xml:space="preserve">References to the application , as a live system or product, has been removed from all </w:t>
      </w:r>
      <w:r w:rsidR="003C7A4B" w:rsidRPr="00CC16A4">
        <w:rPr>
          <w:rFonts w:asciiTheme="minorHAnsi" w:hAnsiTheme="minorHAnsi"/>
        </w:rPr>
        <w:t xml:space="preserve">business </w:t>
      </w:r>
      <w:r w:rsidRPr="00CC16A4">
        <w:rPr>
          <w:rFonts w:asciiTheme="minorHAnsi" w:hAnsiTheme="minorHAnsi"/>
        </w:rPr>
        <w:t xml:space="preserve"> systems</w:t>
      </w:r>
    </w:p>
    <w:p w:rsidR="005F5E98" w:rsidRPr="00CC16A4" w:rsidRDefault="005F5E98" w:rsidP="003C7A4B">
      <w:pPr>
        <w:pStyle w:val="text"/>
        <w:numPr>
          <w:ilvl w:val="0"/>
          <w:numId w:val="69"/>
        </w:numPr>
        <w:rPr>
          <w:rFonts w:asciiTheme="minorHAnsi" w:hAnsiTheme="minorHAnsi"/>
        </w:rPr>
      </w:pPr>
      <w:r w:rsidRPr="00CC16A4">
        <w:rPr>
          <w:rFonts w:asciiTheme="minorHAnsi" w:hAnsiTheme="minorHAnsi"/>
        </w:rPr>
        <w:t>All interfacing systems have been remediated so as to properly function without the decommissioned application</w:t>
      </w:r>
    </w:p>
    <w:p w:rsidR="005F5E98" w:rsidRPr="00CC16A4" w:rsidRDefault="005F5E98" w:rsidP="003C7A4B">
      <w:pPr>
        <w:pStyle w:val="text"/>
        <w:numPr>
          <w:ilvl w:val="0"/>
          <w:numId w:val="69"/>
        </w:numPr>
        <w:rPr>
          <w:rFonts w:asciiTheme="minorHAnsi" w:hAnsiTheme="minorHAnsi"/>
        </w:rPr>
      </w:pPr>
      <w:r w:rsidRPr="00CC16A4">
        <w:rPr>
          <w:rFonts w:asciiTheme="minorHAnsi" w:hAnsiTheme="minorHAnsi"/>
        </w:rPr>
        <w:t>All requirements with regard to record retention and availability of historical records have been fulfilled</w:t>
      </w:r>
      <w:r w:rsidR="003C7A4B" w:rsidRPr="00CC16A4">
        <w:rPr>
          <w:rFonts w:asciiTheme="minorHAnsi" w:hAnsiTheme="minorHAnsi"/>
        </w:rPr>
        <w:t>,</w:t>
      </w:r>
    </w:p>
    <w:p w:rsidR="005F5E98" w:rsidRPr="00CC16A4" w:rsidRDefault="005F5E98" w:rsidP="003C7A4B">
      <w:pPr>
        <w:pStyle w:val="text"/>
        <w:numPr>
          <w:ilvl w:val="0"/>
          <w:numId w:val="69"/>
        </w:numPr>
        <w:rPr>
          <w:rFonts w:asciiTheme="minorHAnsi" w:hAnsiTheme="minorHAnsi"/>
        </w:rPr>
      </w:pPr>
      <w:r w:rsidRPr="00CC16A4">
        <w:rPr>
          <w:rFonts w:asciiTheme="minorHAnsi" w:hAnsiTheme="minorHAnsi"/>
        </w:rPr>
        <w:t>All costs related to the application have ceased</w:t>
      </w:r>
    </w:p>
    <w:p w:rsidR="005F5E98" w:rsidRPr="00CC16A4" w:rsidRDefault="005F5E98" w:rsidP="003C7A4B">
      <w:pPr>
        <w:pStyle w:val="text"/>
        <w:numPr>
          <w:ilvl w:val="0"/>
          <w:numId w:val="69"/>
        </w:numPr>
        <w:rPr>
          <w:rFonts w:asciiTheme="minorHAnsi" w:hAnsiTheme="minorHAnsi"/>
        </w:rPr>
      </w:pPr>
      <w:r w:rsidRPr="00CC16A4">
        <w:rPr>
          <w:rFonts w:asciiTheme="minorHAnsi" w:hAnsiTheme="minorHAnsi"/>
        </w:rPr>
        <w:t>All contractual obligations related to the application have been removed</w:t>
      </w:r>
    </w:p>
    <w:p w:rsidR="005F5E98" w:rsidRPr="00CC16A4" w:rsidRDefault="005F5E98" w:rsidP="003C7A4B">
      <w:pPr>
        <w:pStyle w:val="text"/>
        <w:numPr>
          <w:ilvl w:val="0"/>
          <w:numId w:val="69"/>
        </w:numPr>
        <w:rPr>
          <w:rFonts w:asciiTheme="minorHAnsi" w:hAnsiTheme="minorHAnsi"/>
        </w:rPr>
      </w:pPr>
      <w:r w:rsidRPr="00CC16A4">
        <w:rPr>
          <w:rFonts w:asciiTheme="minorHAnsi" w:hAnsiTheme="minorHAnsi"/>
        </w:rPr>
        <w:t>All hardware (and other infrastructure) has been release</w:t>
      </w:r>
    </w:p>
    <w:p w:rsidR="005F5E98" w:rsidRPr="00CC16A4" w:rsidRDefault="005F5E98" w:rsidP="003C7A4B">
      <w:pPr>
        <w:pStyle w:val="text"/>
        <w:numPr>
          <w:ilvl w:val="0"/>
          <w:numId w:val="69"/>
        </w:numPr>
        <w:rPr>
          <w:rFonts w:asciiTheme="minorHAnsi" w:hAnsiTheme="minorHAnsi"/>
        </w:rPr>
      </w:pPr>
      <w:r w:rsidRPr="00CC16A4">
        <w:rPr>
          <w:rFonts w:asciiTheme="minorHAnsi" w:hAnsiTheme="minorHAnsi"/>
        </w:rPr>
        <w:t>All stakeholders have been notified that the application is decommissioned</w:t>
      </w:r>
    </w:p>
    <w:p w:rsidR="005F5E98" w:rsidRPr="00CC16A4" w:rsidRDefault="005F5E98" w:rsidP="003C7A4B">
      <w:pPr>
        <w:pStyle w:val="text"/>
        <w:numPr>
          <w:ilvl w:val="0"/>
          <w:numId w:val="69"/>
        </w:numPr>
        <w:rPr>
          <w:rFonts w:asciiTheme="minorHAnsi" w:hAnsiTheme="minorHAnsi"/>
        </w:rPr>
      </w:pPr>
      <w:r w:rsidRPr="00CC16A4">
        <w:rPr>
          <w:rFonts w:asciiTheme="minorHAnsi" w:hAnsiTheme="minorHAnsi"/>
        </w:rPr>
        <w:t xml:space="preserve">The application is marked as </w:t>
      </w:r>
      <w:r w:rsidR="003C7A4B" w:rsidRPr="00CC16A4">
        <w:rPr>
          <w:rFonts w:asciiTheme="minorHAnsi" w:hAnsiTheme="minorHAnsi"/>
        </w:rPr>
        <w:t>retired in the business application</w:t>
      </w:r>
      <w:r w:rsidR="00CC16A4">
        <w:rPr>
          <w:rFonts w:asciiTheme="minorHAnsi" w:hAnsiTheme="minorHAnsi"/>
        </w:rPr>
        <w:t xml:space="preserve"> decommissioning</w:t>
      </w:r>
      <w:r w:rsidR="003C7A4B" w:rsidRPr="00CC16A4">
        <w:rPr>
          <w:rFonts w:asciiTheme="minorHAnsi" w:hAnsiTheme="minorHAnsi"/>
        </w:rPr>
        <w:t xml:space="preserve"> register.</w:t>
      </w:r>
    </w:p>
    <w:p w:rsidR="005F5E98" w:rsidRPr="00CC16A4" w:rsidRDefault="005F5E98" w:rsidP="003C7A4B">
      <w:pPr>
        <w:pStyle w:val="Heading1"/>
        <w:keepNext w:val="0"/>
        <w:keepLines w:val="0"/>
        <w:numPr>
          <w:ilvl w:val="0"/>
          <w:numId w:val="4"/>
        </w:numPr>
        <w:tabs>
          <w:tab w:val="clear" w:pos="567"/>
          <w:tab w:val="num" w:pos="432"/>
          <w:tab w:val="left" w:pos="823"/>
        </w:tabs>
        <w:spacing w:before="0" w:after="180" w:line="240" w:lineRule="auto"/>
        <w:ind w:left="432" w:hanging="432"/>
        <w:rPr>
          <w:rFonts w:asciiTheme="minorHAnsi" w:eastAsia="Times New Roman" w:hAnsiTheme="minorHAnsi" w:cs="Times New Roman"/>
          <w:b/>
          <w:caps/>
          <w:color w:val="auto"/>
          <w:sz w:val="28"/>
          <w:szCs w:val="20"/>
          <w:lang w:eastAsia="en-AU"/>
        </w:rPr>
      </w:pPr>
      <w:bookmarkStart w:id="39" w:name="_Toc162929828"/>
      <w:bookmarkStart w:id="40" w:name="_Toc268601518"/>
      <w:bookmarkStart w:id="41" w:name="_Toc458167778"/>
      <w:bookmarkEnd w:id="38"/>
      <w:bookmarkEnd w:id="39"/>
      <w:r w:rsidRPr="00CC16A4">
        <w:rPr>
          <w:rFonts w:asciiTheme="minorHAnsi" w:eastAsia="Times New Roman" w:hAnsiTheme="minorHAnsi" w:cs="Times New Roman"/>
          <w:b/>
          <w:caps/>
          <w:color w:val="auto"/>
          <w:sz w:val="28"/>
          <w:szCs w:val="20"/>
          <w:lang w:eastAsia="en-AU"/>
        </w:rPr>
        <w:t>Application Decommissioning Process</w:t>
      </w:r>
      <w:bookmarkEnd w:id="40"/>
      <w:bookmarkEnd w:id="41"/>
    </w:p>
    <w:p w:rsidR="005F5E98" w:rsidRPr="00CC16A4" w:rsidRDefault="00A7631B" w:rsidP="00A7631B">
      <w:pPr>
        <w:pStyle w:val="Heading2"/>
        <w:widowControl w:val="0"/>
        <w:suppressAutoHyphens/>
        <w:autoSpaceDE w:val="0"/>
        <w:autoSpaceDN w:val="0"/>
        <w:adjustRightInd w:val="0"/>
        <w:spacing w:before="240" w:beforeAutospacing="0" w:after="120" w:afterAutospacing="0"/>
        <w:textAlignment w:val="center"/>
        <w:rPr>
          <w:rFonts w:asciiTheme="minorHAnsi" w:hAnsiTheme="minorHAnsi"/>
          <w:b w:val="0"/>
        </w:rPr>
      </w:pPr>
      <w:bookmarkStart w:id="42" w:name="_Toc458167779"/>
      <w:r>
        <w:rPr>
          <w:rFonts w:asciiTheme="minorHAnsi" w:hAnsiTheme="minorHAnsi"/>
          <w:b w:val="0"/>
        </w:rPr>
        <w:t xml:space="preserve">3.1 </w:t>
      </w:r>
      <w:r w:rsidR="005F5E98" w:rsidRPr="00CC16A4">
        <w:rPr>
          <w:rFonts w:asciiTheme="minorHAnsi" w:hAnsiTheme="minorHAnsi"/>
          <w:b w:val="0"/>
        </w:rPr>
        <w:t>Process usage</w:t>
      </w:r>
      <w:bookmarkEnd w:id="42"/>
    </w:p>
    <w:p w:rsidR="005F5E98" w:rsidRPr="00A7631B" w:rsidRDefault="005F5E98" w:rsidP="00A7631B">
      <w:pPr>
        <w:rPr>
          <w:sz w:val="24"/>
          <w:szCs w:val="24"/>
        </w:rPr>
      </w:pPr>
      <w:r w:rsidRPr="00A7631B">
        <w:rPr>
          <w:sz w:val="24"/>
          <w:szCs w:val="24"/>
        </w:rPr>
        <w:t xml:space="preserve">This process covers activities which commonly may be required in decommissioning an application. Similarly, it is likely that all activities do not need to be performed in many cases as the need is determined by attributes of the application being decommissioned; this </w:t>
      </w:r>
      <w:r w:rsidRPr="00A7631B">
        <w:rPr>
          <w:sz w:val="24"/>
          <w:szCs w:val="24"/>
        </w:rPr>
        <w:lastRenderedPageBreak/>
        <w:t>should be assessed with stakeholders, guided by the planning checklist, and used as the basis for the project scope.</w:t>
      </w:r>
    </w:p>
    <w:p w:rsidR="005F5E98" w:rsidRPr="00CC16A4" w:rsidRDefault="00A7631B" w:rsidP="00A7631B">
      <w:pPr>
        <w:pStyle w:val="Heading2"/>
        <w:widowControl w:val="0"/>
        <w:suppressAutoHyphens/>
        <w:autoSpaceDE w:val="0"/>
        <w:autoSpaceDN w:val="0"/>
        <w:adjustRightInd w:val="0"/>
        <w:spacing w:before="240" w:beforeAutospacing="0" w:after="120" w:afterAutospacing="0"/>
        <w:textAlignment w:val="center"/>
        <w:rPr>
          <w:rFonts w:asciiTheme="minorHAnsi" w:hAnsiTheme="minorHAnsi"/>
          <w:b w:val="0"/>
        </w:rPr>
      </w:pPr>
      <w:bookmarkStart w:id="43" w:name="_Toc268601519"/>
      <w:bookmarkStart w:id="44" w:name="_Toc458167780"/>
      <w:r>
        <w:rPr>
          <w:rFonts w:asciiTheme="minorHAnsi" w:hAnsiTheme="minorHAnsi"/>
          <w:b w:val="0"/>
        </w:rPr>
        <w:t xml:space="preserve">3.2 </w:t>
      </w:r>
      <w:r w:rsidR="005F5E98" w:rsidRPr="00CC16A4">
        <w:rPr>
          <w:rFonts w:asciiTheme="minorHAnsi" w:hAnsiTheme="minorHAnsi"/>
          <w:b w:val="0"/>
        </w:rPr>
        <w:t>Overview</w:t>
      </w:r>
      <w:bookmarkEnd w:id="43"/>
      <w:bookmarkEnd w:id="44"/>
    </w:p>
    <w:p w:rsidR="005F5E98" w:rsidRPr="00A7631B" w:rsidRDefault="005F5E98" w:rsidP="00A7631B">
      <w:pPr>
        <w:pStyle w:val="text"/>
        <w:ind w:left="0"/>
        <w:rPr>
          <w:rFonts w:asciiTheme="minorHAnsi" w:hAnsiTheme="minorHAnsi"/>
          <w:szCs w:val="24"/>
        </w:rPr>
      </w:pPr>
      <w:r w:rsidRPr="00A7631B">
        <w:rPr>
          <w:rFonts w:asciiTheme="minorHAnsi" w:hAnsiTheme="minorHAnsi"/>
          <w:szCs w:val="24"/>
        </w:rPr>
        <w:t>The decommissioning process involves three phases:</w:t>
      </w:r>
    </w:p>
    <w:p w:rsidR="005F5E98" w:rsidRPr="00A7631B" w:rsidRDefault="005F5E98" w:rsidP="00A7631B">
      <w:pPr>
        <w:pStyle w:val="text"/>
        <w:numPr>
          <w:ilvl w:val="0"/>
          <w:numId w:val="17"/>
        </w:numPr>
        <w:tabs>
          <w:tab w:val="clear" w:pos="1800"/>
          <w:tab w:val="num" w:pos="382"/>
        </w:tabs>
        <w:ind w:left="382"/>
        <w:rPr>
          <w:rFonts w:asciiTheme="minorHAnsi" w:hAnsiTheme="minorHAnsi"/>
          <w:b/>
          <w:szCs w:val="24"/>
        </w:rPr>
      </w:pPr>
      <w:r w:rsidRPr="00A7631B">
        <w:rPr>
          <w:rFonts w:asciiTheme="minorHAnsi" w:hAnsiTheme="minorHAnsi"/>
          <w:b/>
          <w:szCs w:val="24"/>
        </w:rPr>
        <w:t>Applications Analysis</w:t>
      </w:r>
      <w:r w:rsidRPr="00A7631B">
        <w:rPr>
          <w:rFonts w:asciiTheme="minorHAnsi" w:hAnsiTheme="minorHAnsi"/>
          <w:szCs w:val="24"/>
        </w:rPr>
        <w:t xml:space="preserve"> – in this phase, applications are reviewed and analysed, to </w:t>
      </w:r>
    </w:p>
    <w:p w:rsidR="005F5E98" w:rsidRPr="00A7631B" w:rsidRDefault="005F5E98" w:rsidP="00A7631B">
      <w:pPr>
        <w:pStyle w:val="text"/>
        <w:numPr>
          <w:ilvl w:val="0"/>
          <w:numId w:val="29"/>
        </w:numPr>
        <w:tabs>
          <w:tab w:val="clear" w:pos="2160"/>
          <w:tab w:val="num" w:pos="742"/>
        </w:tabs>
        <w:ind w:left="742"/>
        <w:rPr>
          <w:rFonts w:asciiTheme="minorHAnsi" w:hAnsiTheme="minorHAnsi"/>
          <w:b/>
          <w:szCs w:val="24"/>
        </w:rPr>
      </w:pPr>
      <w:r w:rsidRPr="00A7631B">
        <w:rPr>
          <w:rFonts w:asciiTheme="minorHAnsi" w:hAnsiTheme="minorHAnsi"/>
          <w:szCs w:val="24"/>
        </w:rPr>
        <w:t>Determine whether the application can be decommissioned immediately</w:t>
      </w:r>
    </w:p>
    <w:p w:rsidR="005F5E98" w:rsidRPr="00A7631B" w:rsidRDefault="005F5E98" w:rsidP="00A7631B">
      <w:pPr>
        <w:pStyle w:val="text"/>
        <w:numPr>
          <w:ilvl w:val="0"/>
          <w:numId w:val="29"/>
        </w:numPr>
        <w:tabs>
          <w:tab w:val="clear" w:pos="2160"/>
          <w:tab w:val="num" w:pos="742"/>
        </w:tabs>
        <w:ind w:left="742"/>
        <w:rPr>
          <w:rFonts w:asciiTheme="minorHAnsi" w:hAnsiTheme="minorHAnsi"/>
          <w:b/>
          <w:szCs w:val="24"/>
        </w:rPr>
      </w:pPr>
      <w:r w:rsidRPr="00A7631B">
        <w:rPr>
          <w:rFonts w:asciiTheme="minorHAnsi" w:hAnsiTheme="minorHAnsi"/>
          <w:szCs w:val="24"/>
        </w:rPr>
        <w:t>Determine whether the application can be decommissioned at a future date, once certain criteria and dependencies have been met</w:t>
      </w:r>
    </w:p>
    <w:p w:rsidR="005F5E98" w:rsidRPr="00A7631B" w:rsidRDefault="005F5E98" w:rsidP="00A7631B">
      <w:pPr>
        <w:pStyle w:val="text"/>
        <w:numPr>
          <w:ilvl w:val="0"/>
          <w:numId w:val="29"/>
        </w:numPr>
        <w:tabs>
          <w:tab w:val="clear" w:pos="2160"/>
          <w:tab w:val="num" w:pos="742"/>
        </w:tabs>
        <w:ind w:left="742"/>
        <w:rPr>
          <w:rFonts w:asciiTheme="minorHAnsi" w:hAnsiTheme="minorHAnsi"/>
          <w:b/>
          <w:szCs w:val="24"/>
        </w:rPr>
      </w:pPr>
      <w:r w:rsidRPr="00A7631B">
        <w:rPr>
          <w:rFonts w:asciiTheme="minorHAnsi" w:hAnsiTheme="minorHAnsi"/>
          <w:szCs w:val="24"/>
        </w:rPr>
        <w:t>Collect basic information required to initiate the decommissioning process</w:t>
      </w:r>
    </w:p>
    <w:p w:rsidR="005F5E98" w:rsidRPr="00A7631B" w:rsidRDefault="005F5E98" w:rsidP="00A7631B">
      <w:pPr>
        <w:pStyle w:val="text"/>
        <w:numPr>
          <w:ilvl w:val="0"/>
          <w:numId w:val="29"/>
        </w:numPr>
        <w:tabs>
          <w:tab w:val="clear" w:pos="2160"/>
          <w:tab w:val="num" w:pos="742"/>
        </w:tabs>
        <w:ind w:left="742"/>
        <w:rPr>
          <w:rFonts w:asciiTheme="minorHAnsi" w:hAnsiTheme="minorHAnsi"/>
          <w:b/>
          <w:szCs w:val="24"/>
        </w:rPr>
      </w:pPr>
      <w:r w:rsidRPr="00A7631B">
        <w:rPr>
          <w:rFonts w:asciiTheme="minorHAnsi" w:hAnsiTheme="minorHAnsi"/>
          <w:szCs w:val="24"/>
        </w:rPr>
        <w:t>Obtain key stakeholder agreement regarding the progression of the decommissioning process</w:t>
      </w:r>
    </w:p>
    <w:p w:rsidR="005F5E98" w:rsidRPr="00A7631B" w:rsidRDefault="005F5E98" w:rsidP="00A7631B">
      <w:pPr>
        <w:pStyle w:val="text"/>
        <w:numPr>
          <w:ilvl w:val="0"/>
          <w:numId w:val="17"/>
        </w:numPr>
        <w:tabs>
          <w:tab w:val="clear" w:pos="1800"/>
          <w:tab w:val="num" w:pos="382"/>
        </w:tabs>
        <w:ind w:left="382"/>
        <w:rPr>
          <w:rFonts w:asciiTheme="minorHAnsi" w:hAnsiTheme="minorHAnsi"/>
          <w:szCs w:val="24"/>
        </w:rPr>
      </w:pPr>
      <w:r w:rsidRPr="00A7631B">
        <w:rPr>
          <w:rFonts w:asciiTheme="minorHAnsi" w:hAnsiTheme="minorHAnsi"/>
          <w:b/>
          <w:szCs w:val="24"/>
        </w:rPr>
        <w:t>Solution Definition (SD)</w:t>
      </w:r>
      <w:r w:rsidRPr="00A7631B">
        <w:rPr>
          <w:rFonts w:asciiTheme="minorHAnsi" w:hAnsiTheme="minorHAnsi"/>
          <w:szCs w:val="24"/>
        </w:rPr>
        <w:t xml:space="preserve"> – this phase, for an application that can be decommissioned, marks the commencement of a project to decommission that application.  Solution Definition phase is required to analyse the application and to:</w:t>
      </w:r>
    </w:p>
    <w:p w:rsidR="005F5E98" w:rsidRPr="00A7631B" w:rsidRDefault="005F5E98" w:rsidP="00A7631B">
      <w:pPr>
        <w:pStyle w:val="text"/>
        <w:numPr>
          <w:ilvl w:val="0"/>
          <w:numId w:val="25"/>
        </w:numPr>
        <w:tabs>
          <w:tab w:val="clear" w:pos="2520"/>
          <w:tab w:val="num" w:pos="742"/>
        </w:tabs>
        <w:ind w:left="742"/>
        <w:rPr>
          <w:rFonts w:asciiTheme="minorHAnsi" w:hAnsiTheme="minorHAnsi"/>
          <w:szCs w:val="24"/>
        </w:rPr>
      </w:pPr>
      <w:r w:rsidRPr="00A7631B">
        <w:rPr>
          <w:rFonts w:asciiTheme="minorHAnsi" w:hAnsiTheme="minorHAnsi"/>
          <w:iCs/>
          <w:szCs w:val="24"/>
        </w:rPr>
        <w:t>Re-confirm feasibility of decommissioning an application in consultation with the application manager and business owner</w:t>
      </w:r>
    </w:p>
    <w:p w:rsidR="003C7A4B" w:rsidRPr="00A7631B" w:rsidRDefault="005F5E98" w:rsidP="00A7631B">
      <w:pPr>
        <w:pStyle w:val="text"/>
        <w:numPr>
          <w:ilvl w:val="0"/>
          <w:numId w:val="25"/>
        </w:numPr>
        <w:tabs>
          <w:tab w:val="clear" w:pos="2520"/>
          <w:tab w:val="num" w:pos="742"/>
        </w:tabs>
        <w:ind w:left="742"/>
        <w:rPr>
          <w:rFonts w:asciiTheme="minorHAnsi" w:hAnsiTheme="minorHAnsi"/>
          <w:iCs/>
          <w:szCs w:val="24"/>
        </w:rPr>
      </w:pPr>
      <w:r w:rsidRPr="00A7631B">
        <w:rPr>
          <w:rFonts w:asciiTheme="minorHAnsi" w:hAnsiTheme="minorHAnsi"/>
          <w:iCs/>
          <w:szCs w:val="24"/>
        </w:rPr>
        <w:t>Assess the impacts of decommissioning the application and the scope of work required to achieve this</w:t>
      </w:r>
      <w:r w:rsidR="003C7A4B" w:rsidRPr="00A7631B">
        <w:rPr>
          <w:rFonts w:asciiTheme="minorHAnsi" w:hAnsiTheme="minorHAnsi"/>
          <w:iCs/>
          <w:szCs w:val="24"/>
        </w:rPr>
        <w:t>.</w:t>
      </w:r>
    </w:p>
    <w:p w:rsidR="005F5E98" w:rsidRPr="00A7631B" w:rsidRDefault="005F5E98" w:rsidP="00A7631B">
      <w:pPr>
        <w:pStyle w:val="text"/>
        <w:numPr>
          <w:ilvl w:val="0"/>
          <w:numId w:val="25"/>
        </w:numPr>
        <w:tabs>
          <w:tab w:val="clear" w:pos="2520"/>
          <w:tab w:val="num" w:pos="742"/>
        </w:tabs>
        <w:ind w:left="742"/>
        <w:rPr>
          <w:rFonts w:asciiTheme="minorHAnsi" w:hAnsiTheme="minorHAnsi"/>
          <w:iCs/>
          <w:szCs w:val="24"/>
        </w:rPr>
      </w:pPr>
      <w:r w:rsidRPr="00A7631B">
        <w:rPr>
          <w:rFonts w:asciiTheme="minorHAnsi" w:hAnsiTheme="minorHAnsi"/>
          <w:iCs/>
          <w:szCs w:val="24"/>
        </w:rPr>
        <w:t>A formal Impact Assessment (IA) should be prepared, wherever significant system impacts are expected.</w:t>
      </w:r>
    </w:p>
    <w:p w:rsidR="005F5E98" w:rsidRPr="00A7631B" w:rsidRDefault="005F5E98" w:rsidP="00A7631B">
      <w:pPr>
        <w:pStyle w:val="text"/>
        <w:numPr>
          <w:ilvl w:val="0"/>
          <w:numId w:val="25"/>
        </w:numPr>
        <w:tabs>
          <w:tab w:val="clear" w:pos="2520"/>
          <w:tab w:val="num" w:pos="742"/>
        </w:tabs>
        <w:ind w:left="742"/>
        <w:rPr>
          <w:rFonts w:asciiTheme="minorHAnsi" w:hAnsiTheme="minorHAnsi"/>
          <w:iCs/>
          <w:szCs w:val="24"/>
        </w:rPr>
      </w:pPr>
      <w:r w:rsidRPr="00A7631B">
        <w:rPr>
          <w:rFonts w:asciiTheme="minorHAnsi" w:hAnsiTheme="minorHAnsi"/>
          <w:iCs/>
          <w:szCs w:val="24"/>
        </w:rPr>
        <w:t>Agree the scope of work (based on Decommissioning Planning checklist) with Application manager and the Decommissioning Program</w:t>
      </w:r>
    </w:p>
    <w:p w:rsidR="005F5E98" w:rsidRPr="00A7631B" w:rsidRDefault="005F5E98" w:rsidP="00A7631B">
      <w:pPr>
        <w:pStyle w:val="text"/>
        <w:numPr>
          <w:ilvl w:val="0"/>
          <w:numId w:val="25"/>
        </w:numPr>
        <w:tabs>
          <w:tab w:val="clear" w:pos="2520"/>
          <w:tab w:val="num" w:pos="742"/>
        </w:tabs>
        <w:ind w:left="742"/>
        <w:rPr>
          <w:rFonts w:asciiTheme="minorHAnsi" w:hAnsiTheme="minorHAnsi"/>
          <w:iCs/>
          <w:szCs w:val="24"/>
        </w:rPr>
      </w:pPr>
      <w:r w:rsidRPr="00A7631B">
        <w:rPr>
          <w:rFonts w:asciiTheme="minorHAnsi" w:hAnsiTheme="minorHAnsi"/>
          <w:iCs/>
          <w:szCs w:val="24"/>
        </w:rPr>
        <w:t xml:space="preserve">Agree archiving scope with the </w:t>
      </w:r>
      <w:r w:rsidR="003C7A4B" w:rsidRPr="00A7631B">
        <w:rPr>
          <w:rFonts w:asciiTheme="minorHAnsi" w:hAnsiTheme="minorHAnsi"/>
          <w:iCs/>
          <w:szCs w:val="24"/>
        </w:rPr>
        <w:t xml:space="preserve">Records Manager </w:t>
      </w:r>
      <w:r w:rsidRPr="00A7631B">
        <w:rPr>
          <w:rFonts w:asciiTheme="minorHAnsi" w:hAnsiTheme="minorHAnsi"/>
          <w:iCs/>
          <w:szCs w:val="24"/>
        </w:rPr>
        <w:t xml:space="preserve">(in accordance with the </w:t>
      </w:r>
      <w:r w:rsidR="003C7A4B" w:rsidRPr="00A7631B">
        <w:rPr>
          <w:rFonts w:asciiTheme="minorHAnsi" w:hAnsiTheme="minorHAnsi"/>
          <w:iCs/>
          <w:szCs w:val="24"/>
        </w:rPr>
        <w:t>guideline</w:t>
      </w:r>
      <w:r w:rsidRPr="00A7631B">
        <w:rPr>
          <w:rFonts w:asciiTheme="minorHAnsi" w:hAnsiTheme="minorHAnsi"/>
          <w:iCs/>
          <w:szCs w:val="24"/>
        </w:rPr>
        <w:t>)</w:t>
      </w:r>
    </w:p>
    <w:p w:rsidR="005F5E98" w:rsidRPr="00A7631B" w:rsidRDefault="005F5E98" w:rsidP="00A7631B">
      <w:pPr>
        <w:pStyle w:val="text"/>
        <w:numPr>
          <w:ilvl w:val="0"/>
          <w:numId w:val="25"/>
        </w:numPr>
        <w:tabs>
          <w:tab w:val="clear" w:pos="2520"/>
          <w:tab w:val="num" w:pos="742"/>
        </w:tabs>
        <w:ind w:left="742"/>
        <w:rPr>
          <w:rFonts w:asciiTheme="minorHAnsi" w:hAnsiTheme="minorHAnsi"/>
          <w:szCs w:val="24"/>
        </w:rPr>
      </w:pPr>
      <w:r w:rsidRPr="00A7631B">
        <w:rPr>
          <w:rFonts w:asciiTheme="minorHAnsi" w:hAnsiTheme="minorHAnsi"/>
          <w:szCs w:val="24"/>
        </w:rPr>
        <w:t>Produce a plan and schedule for the decommissioning project</w:t>
      </w:r>
    </w:p>
    <w:p w:rsidR="005F5E98" w:rsidRPr="00A7631B" w:rsidRDefault="00CC16A4" w:rsidP="00A7631B">
      <w:pPr>
        <w:pStyle w:val="text"/>
        <w:ind w:left="22"/>
        <w:rPr>
          <w:rFonts w:asciiTheme="minorHAnsi" w:hAnsiTheme="minorHAnsi"/>
          <w:szCs w:val="24"/>
        </w:rPr>
      </w:pPr>
      <w:r w:rsidRPr="00A7631B">
        <w:rPr>
          <w:rFonts w:asciiTheme="minorHAnsi" w:hAnsiTheme="minorHAnsi"/>
          <w:szCs w:val="24"/>
        </w:rPr>
        <w:t xml:space="preserve">       </w:t>
      </w:r>
      <w:r w:rsidR="005F5E98" w:rsidRPr="00A7631B">
        <w:rPr>
          <w:rFonts w:asciiTheme="minorHAnsi" w:hAnsiTheme="minorHAnsi"/>
          <w:szCs w:val="24"/>
        </w:rPr>
        <w:t>External vendors may provide input to these documents.</w:t>
      </w:r>
    </w:p>
    <w:p w:rsidR="005F5E98" w:rsidRPr="00A7631B" w:rsidRDefault="005F5E98" w:rsidP="00A7631B">
      <w:pPr>
        <w:pStyle w:val="text"/>
        <w:numPr>
          <w:ilvl w:val="0"/>
          <w:numId w:val="17"/>
        </w:numPr>
        <w:tabs>
          <w:tab w:val="clear" w:pos="1800"/>
          <w:tab w:val="num" w:pos="382"/>
        </w:tabs>
        <w:ind w:left="382"/>
        <w:rPr>
          <w:rFonts w:asciiTheme="minorHAnsi" w:hAnsiTheme="minorHAnsi"/>
          <w:b/>
          <w:szCs w:val="24"/>
        </w:rPr>
      </w:pPr>
      <w:r w:rsidRPr="00A7631B">
        <w:rPr>
          <w:rFonts w:asciiTheme="minorHAnsi" w:hAnsiTheme="minorHAnsi"/>
          <w:b/>
          <w:szCs w:val="24"/>
        </w:rPr>
        <w:t xml:space="preserve">Design &amp; Build / Solution Implementation (D&amp;B / SI) – in </w:t>
      </w:r>
      <w:r w:rsidRPr="00A7631B">
        <w:rPr>
          <w:rFonts w:asciiTheme="minorHAnsi" w:hAnsiTheme="minorHAnsi"/>
          <w:szCs w:val="24"/>
        </w:rPr>
        <w:t>this is the phase, once applications which have been given the Go decision, Application decommissioning activities are performed.  This includes:</w:t>
      </w:r>
    </w:p>
    <w:p w:rsidR="005F5E98" w:rsidRPr="00A7631B" w:rsidRDefault="005F5E98" w:rsidP="00A7631B">
      <w:pPr>
        <w:pStyle w:val="text"/>
        <w:numPr>
          <w:ilvl w:val="0"/>
          <w:numId w:val="30"/>
        </w:numPr>
        <w:tabs>
          <w:tab w:val="clear" w:pos="2160"/>
          <w:tab w:val="num" w:pos="742"/>
        </w:tabs>
        <w:ind w:left="742"/>
        <w:rPr>
          <w:rFonts w:asciiTheme="minorHAnsi" w:hAnsiTheme="minorHAnsi"/>
          <w:bCs/>
          <w:szCs w:val="24"/>
        </w:rPr>
      </w:pPr>
      <w:r w:rsidRPr="00A7631B">
        <w:rPr>
          <w:rFonts w:asciiTheme="minorHAnsi" w:hAnsiTheme="minorHAnsi"/>
          <w:bCs/>
          <w:szCs w:val="24"/>
        </w:rPr>
        <w:t>Facilitating cessation of business use of the application</w:t>
      </w:r>
    </w:p>
    <w:p w:rsidR="005F5E98" w:rsidRPr="00A7631B" w:rsidRDefault="005F5E98" w:rsidP="00A7631B">
      <w:pPr>
        <w:pStyle w:val="text"/>
        <w:numPr>
          <w:ilvl w:val="0"/>
          <w:numId w:val="30"/>
        </w:numPr>
        <w:tabs>
          <w:tab w:val="clear" w:pos="2160"/>
          <w:tab w:val="num" w:pos="742"/>
        </w:tabs>
        <w:ind w:left="742"/>
        <w:rPr>
          <w:rFonts w:asciiTheme="minorHAnsi" w:hAnsiTheme="minorHAnsi"/>
          <w:bCs/>
          <w:szCs w:val="24"/>
        </w:rPr>
      </w:pPr>
      <w:r w:rsidRPr="00A7631B">
        <w:rPr>
          <w:rFonts w:asciiTheme="minorHAnsi" w:hAnsiTheme="minorHAnsi"/>
          <w:bCs/>
          <w:szCs w:val="24"/>
        </w:rPr>
        <w:t>Taking the application out of service, once business approval is obtained</w:t>
      </w:r>
    </w:p>
    <w:p w:rsidR="005F5E98" w:rsidRPr="00A7631B" w:rsidRDefault="005F5E98" w:rsidP="00A7631B">
      <w:pPr>
        <w:pStyle w:val="text"/>
        <w:numPr>
          <w:ilvl w:val="0"/>
          <w:numId w:val="30"/>
        </w:numPr>
        <w:tabs>
          <w:tab w:val="clear" w:pos="2160"/>
          <w:tab w:val="num" w:pos="742"/>
        </w:tabs>
        <w:ind w:left="742"/>
        <w:rPr>
          <w:rFonts w:asciiTheme="minorHAnsi" w:hAnsiTheme="minorHAnsi"/>
          <w:b/>
          <w:szCs w:val="24"/>
        </w:rPr>
      </w:pPr>
      <w:r w:rsidRPr="00A7631B">
        <w:rPr>
          <w:rFonts w:asciiTheme="minorHAnsi" w:hAnsiTheme="minorHAnsi"/>
          <w:szCs w:val="24"/>
        </w:rPr>
        <w:t>Performing data and source code archiving as required</w:t>
      </w:r>
    </w:p>
    <w:p w:rsidR="005F5E98" w:rsidRPr="00A7631B" w:rsidRDefault="005F5E98" w:rsidP="00A7631B">
      <w:pPr>
        <w:pStyle w:val="text"/>
        <w:numPr>
          <w:ilvl w:val="0"/>
          <w:numId w:val="30"/>
        </w:numPr>
        <w:tabs>
          <w:tab w:val="clear" w:pos="2160"/>
          <w:tab w:val="num" w:pos="742"/>
        </w:tabs>
        <w:ind w:left="742"/>
        <w:rPr>
          <w:rFonts w:asciiTheme="minorHAnsi" w:hAnsiTheme="minorHAnsi"/>
          <w:b/>
          <w:szCs w:val="24"/>
        </w:rPr>
      </w:pPr>
      <w:r w:rsidRPr="00A7631B">
        <w:rPr>
          <w:rFonts w:asciiTheme="minorHAnsi" w:hAnsiTheme="minorHAnsi"/>
          <w:szCs w:val="24"/>
        </w:rPr>
        <w:t>Developing retrieval solution for archived data, if required</w:t>
      </w:r>
    </w:p>
    <w:p w:rsidR="005F5E98" w:rsidRPr="00A7631B" w:rsidRDefault="005F5E98" w:rsidP="00A7631B">
      <w:pPr>
        <w:pStyle w:val="text"/>
        <w:numPr>
          <w:ilvl w:val="0"/>
          <w:numId w:val="30"/>
        </w:numPr>
        <w:tabs>
          <w:tab w:val="clear" w:pos="2160"/>
          <w:tab w:val="num" w:pos="742"/>
        </w:tabs>
        <w:ind w:left="742"/>
        <w:rPr>
          <w:rFonts w:asciiTheme="minorHAnsi" w:hAnsiTheme="minorHAnsi"/>
          <w:b/>
          <w:szCs w:val="24"/>
        </w:rPr>
      </w:pPr>
      <w:r w:rsidRPr="00A7631B">
        <w:rPr>
          <w:rFonts w:asciiTheme="minorHAnsi" w:hAnsiTheme="minorHAnsi"/>
          <w:szCs w:val="24"/>
        </w:rPr>
        <w:lastRenderedPageBreak/>
        <w:t>Removing application and related files and data from all environments (including backups)</w:t>
      </w:r>
    </w:p>
    <w:p w:rsidR="00CC16A4" w:rsidRPr="00A7631B" w:rsidRDefault="005F5E98" w:rsidP="00A7631B">
      <w:pPr>
        <w:pStyle w:val="text"/>
        <w:numPr>
          <w:ilvl w:val="0"/>
          <w:numId w:val="30"/>
        </w:numPr>
        <w:tabs>
          <w:tab w:val="clear" w:pos="2160"/>
          <w:tab w:val="num" w:pos="742"/>
        </w:tabs>
        <w:ind w:left="742"/>
        <w:rPr>
          <w:rFonts w:asciiTheme="minorHAnsi" w:hAnsiTheme="minorHAnsi"/>
          <w:b/>
          <w:szCs w:val="24"/>
        </w:rPr>
      </w:pPr>
      <w:r w:rsidRPr="00A7631B">
        <w:rPr>
          <w:rFonts w:asciiTheme="minorHAnsi" w:hAnsiTheme="minorHAnsi"/>
          <w:szCs w:val="24"/>
        </w:rPr>
        <w:t xml:space="preserve">Removing application from all Operational Support Systems </w:t>
      </w:r>
    </w:p>
    <w:p w:rsidR="005F5E98" w:rsidRPr="00A7631B" w:rsidRDefault="005F5E98" w:rsidP="00A7631B">
      <w:pPr>
        <w:pStyle w:val="text"/>
        <w:numPr>
          <w:ilvl w:val="0"/>
          <w:numId w:val="30"/>
        </w:numPr>
        <w:tabs>
          <w:tab w:val="clear" w:pos="2160"/>
          <w:tab w:val="num" w:pos="742"/>
        </w:tabs>
        <w:ind w:left="742"/>
        <w:rPr>
          <w:rFonts w:asciiTheme="minorHAnsi" w:hAnsiTheme="minorHAnsi"/>
          <w:b/>
          <w:szCs w:val="24"/>
        </w:rPr>
      </w:pPr>
      <w:r w:rsidRPr="00A7631B">
        <w:rPr>
          <w:rFonts w:asciiTheme="minorHAnsi" w:hAnsiTheme="minorHAnsi"/>
          <w:szCs w:val="24"/>
        </w:rPr>
        <w:t>Ceasing licensing and maintenance contracts</w:t>
      </w:r>
    </w:p>
    <w:p w:rsidR="005F5E98" w:rsidRPr="00A7631B" w:rsidRDefault="005F5E98" w:rsidP="00A7631B">
      <w:pPr>
        <w:pStyle w:val="text"/>
        <w:numPr>
          <w:ilvl w:val="0"/>
          <w:numId w:val="30"/>
        </w:numPr>
        <w:tabs>
          <w:tab w:val="clear" w:pos="2160"/>
          <w:tab w:val="num" w:pos="742"/>
        </w:tabs>
        <w:ind w:left="742"/>
        <w:rPr>
          <w:rFonts w:asciiTheme="minorHAnsi" w:hAnsiTheme="minorHAnsi"/>
          <w:b/>
          <w:szCs w:val="24"/>
        </w:rPr>
      </w:pPr>
      <w:r w:rsidRPr="00A7631B">
        <w:rPr>
          <w:rFonts w:asciiTheme="minorHAnsi" w:hAnsiTheme="minorHAnsi"/>
          <w:szCs w:val="24"/>
        </w:rPr>
        <w:t>Retrieving hardware used by the applications</w:t>
      </w:r>
    </w:p>
    <w:p w:rsidR="005F5E98" w:rsidRPr="00A7631B" w:rsidRDefault="00A7631B" w:rsidP="00A7631B">
      <w:pPr>
        <w:pStyle w:val="Heading2"/>
        <w:widowControl w:val="0"/>
        <w:suppressAutoHyphens/>
        <w:autoSpaceDE w:val="0"/>
        <w:autoSpaceDN w:val="0"/>
        <w:adjustRightInd w:val="0"/>
        <w:spacing w:before="240" w:beforeAutospacing="0" w:after="120" w:afterAutospacing="0"/>
        <w:textAlignment w:val="center"/>
        <w:rPr>
          <w:rFonts w:asciiTheme="minorHAnsi" w:hAnsiTheme="minorHAnsi"/>
          <w:b w:val="0"/>
        </w:rPr>
      </w:pPr>
      <w:bookmarkStart w:id="45" w:name="_Toc474658716"/>
      <w:bookmarkStart w:id="46" w:name="_Toc268601520"/>
      <w:bookmarkStart w:id="47" w:name="_Toc458167781"/>
      <w:r>
        <w:rPr>
          <w:rFonts w:asciiTheme="minorHAnsi" w:hAnsiTheme="minorHAnsi"/>
          <w:b w:val="0"/>
        </w:rPr>
        <w:t xml:space="preserve">3.3 </w:t>
      </w:r>
      <w:r w:rsidR="005F5E98" w:rsidRPr="00A7631B">
        <w:rPr>
          <w:rFonts w:asciiTheme="minorHAnsi" w:hAnsiTheme="minorHAnsi"/>
          <w:b w:val="0"/>
        </w:rPr>
        <w:t>Applications Analysis Process</w:t>
      </w:r>
      <w:bookmarkEnd w:id="46"/>
      <w:bookmarkEnd w:id="47"/>
    </w:p>
    <w:p w:rsidR="005F5E98" w:rsidRPr="00A7631B" w:rsidRDefault="005F5E98" w:rsidP="000260B5">
      <w:pPr>
        <w:pStyle w:val="text"/>
        <w:ind w:left="0"/>
        <w:rPr>
          <w:rFonts w:asciiTheme="minorHAnsi" w:hAnsiTheme="minorHAnsi"/>
          <w:szCs w:val="24"/>
        </w:rPr>
      </w:pPr>
      <w:r w:rsidRPr="00A7631B">
        <w:rPr>
          <w:rFonts w:asciiTheme="minorHAnsi" w:hAnsiTheme="minorHAnsi"/>
          <w:szCs w:val="24"/>
        </w:rPr>
        <w:t>For each application, identify the conditions which must be met in order to decommissioning the application, collect basic application information (including cost savings resulting from decommission) and provide initial planning information (timing and cost) as input to decommissioning annual program of work.</w:t>
      </w:r>
    </w:p>
    <w:p w:rsidR="00CC16A4" w:rsidRPr="00A7631B" w:rsidRDefault="005F5E98" w:rsidP="000260B5">
      <w:pPr>
        <w:pStyle w:val="text"/>
        <w:ind w:left="0"/>
        <w:rPr>
          <w:rFonts w:asciiTheme="minorHAnsi" w:hAnsiTheme="minorHAnsi"/>
          <w:szCs w:val="24"/>
        </w:rPr>
      </w:pPr>
      <w:r w:rsidRPr="00A7631B">
        <w:rPr>
          <w:rFonts w:asciiTheme="minorHAnsi" w:hAnsiTheme="minorHAnsi"/>
          <w:szCs w:val="24"/>
        </w:rPr>
        <w:t xml:space="preserve">Outcome: Each application will be assigned a </w:t>
      </w:r>
      <w:r w:rsidR="00CC16A4" w:rsidRPr="00A7631B">
        <w:rPr>
          <w:rFonts w:asciiTheme="minorHAnsi" w:hAnsiTheme="minorHAnsi"/>
          <w:szCs w:val="24"/>
        </w:rPr>
        <w:t>‘RETIRED’ status, d</w:t>
      </w:r>
      <w:r w:rsidRPr="00A7631B">
        <w:rPr>
          <w:rFonts w:asciiTheme="minorHAnsi" w:hAnsiTheme="minorHAnsi"/>
          <w:szCs w:val="24"/>
        </w:rPr>
        <w:t xml:space="preserve">ecommissioning </w:t>
      </w:r>
      <w:r w:rsidR="00CC16A4" w:rsidRPr="00A7631B">
        <w:rPr>
          <w:rFonts w:asciiTheme="minorHAnsi" w:hAnsiTheme="minorHAnsi"/>
          <w:szCs w:val="24"/>
        </w:rPr>
        <w:t>d</w:t>
      </w:r>
      <w:r w:rsidRPr="00A7631B">
        <w:rPr>
          <w:rFonts w:asciiTheme="minorHAnsi" w:hAnsiTheme="minorHAnsi"/>
          <w:szCs w:val="24"/>
        </w:rPr>
        <w:t>ate</w:t>
      </w:r>
      <w:r w:rsidR="00CC16A4" w:rsidRPr="00A7631B">
        <w:rPr>
          <w:rFonts w:asciiTheme="minorHAnsi" w:hAnsiTheme="minorHAnsi"/>
          <w:szCs w:val="24"/>
        </w:rPr>
        <w:t xml:space="preserve"> and decommissioning authorisation in the </w:t>
      </w:r>
      <w:r w:rsidR="00CC16A4" w:rsidRPr="00A7631B">
        <w:rPr>
          <w:rFonts w:asciiTheme="minorHAnsi" w:hAnsiTheme="minorHAnsi"/>
          <w:szCs w:val="24"/>
        </w:rPr>
        <w:t>business application decommissioning register.</w:t>
      </w:r>
      <w:r w:rsidRPr="00A7631B">
        <w:rPr>
          <w:rFonts w:asciiTheme="minorHAnsi" w:hAnsiTheme="minorHAnsi"/>
          <w:szCs w:val="24"/>
        </w:rPr>
        <w:t xml:space="preserve"> </w:t>
      </w:r>
      <w:bookmarkStart w:id="48" w:name="_Toc161028450"/>
      <w:bookmarkStart w:id="49" w:name="_Toc161028452"/>
      <w:bookmarkStart w:id="50" w:name="_Toc268601545"/>
      <w:bookmarkStart w:id="51" w:name="_Toc268601549"/>
      <w:bookmarkStart w:id="52" w:name="_Toc268601551"/>
      <w:bookmarkStart w:id="53" w:name="_Toc161028454"/>
      <w:bookmarkStart w:id="54" w:name="_Toc161028457"/>
      <w:bookmarkEnd w:id="48"/>
      <w:bookmarkEnd w:id="49"/>
      <w:bookmarkEnd w:id="50"/>
      <w:bookmarkEnd w:id="51"/>
      <w:bookmarkEnd w:id="52"/>
      <w:bookmarkEnd w:id="53"/>
      <w:bookmarkEnd w:id="54"/>
    </w:p>
    <w:p w:rsidR="00737599" w:rsidRPr="00A7631B" w:rsidRDefault="005F5E98" w:rsidP="000260B5">
      <w:pPr>
        <w:pStyle w:val="text"/>
        <w:numPr>
          <w:ilvl w:val="0"/>
          <w:numId w:val="70"/>
        </w:numPr>
        <w:ind w:left="371"/>
        <w:rPr>
          <w:rFonts w:asciiTheme="minorHAnsi" w:hAnsiTheme="minorHAnsi"/>
          <w:szCs w:val="24"/>
        </w:rPr>
      </w:pPr>
      <w:r w:rsidRPr="00A7631B">
        <w:rPr>
          <w:rFonts w:asciiTheme="minorHAnsi" w:hAnsiTheme="minorHAnsi"/>
          <w:szCs w:val="24"/>
        </w:rPr>
        <w:t xml:space="preserve">Ensure application is registered in </w:t>
      </w:r>
      <w:r w:rsidR="00CC16A4" w:rsidRPr="00A7631B">
        <w:rPr>
          <w:rFonts w:asciiTheme="minorHAnsi" w:hAnsiTheme="minorHAnsi"/>
          <w:szCs w:val="24"/>
        </w:rPr>
        <w:t>t</w:t>
      </w:r>
      <w:bookmarkStart w:id="55" w:name="_Toc268601555"/>
      <w:r w:rsidR="00CC16A4" w:rsidRPr="00A7631B">
        <w:rPr>
          <w:rFonts w:asciiTheme="minorHAnsi" w:hAnsiTheme="minorHAnsi"/>
          <w:szCs w:val="24"/>
        </w:rPr>
        <w:t>he business application</w:t>
      </w:r>
      <w:r w:rsidR="00737599" w:rsidRPr="00A7631B">
        <w:rPr>
          <w:rFonts w:asciiTheme="minorHAnsi" w:hAnsiTheme="minorHAnsi"/>
          <w:szCs w:val="24"/>
        </w:rPr>
        <w:t xml:space="preserve"> decommissioning</w:t>
      </w:r>
      <w:r w:rsidR="00CC16A4" w:rsidRPr="00A7631B">
        <w:rPr>
          <w:rFonts w:asciiTheme="minorHAnsi" w:hAnsiTheme="minorHAnsi"/>
          <w:szCs w:val="24"/>
        </w:rPr>
        <w:t xml:space="preserve"> register.</w:t>
      </w:r>
    </w:p>
    <w:p w:rsidR="005F5E98" w:rsidRPr="00A7631B" w:rsidRDefault="005F5E98" w:rsidP="000260B5">
      <w:pPr>
        <w:pStyle w:val="text"/>
        <w:numPr>
          <w:ilvl w:val="0"/>
          <w:numId w:val="70"/>
        </w:numPr>
        <w:ind w:left="371"/>
        <w:rPr>
          <w:rFonts w:asciiTheme="minorHAnsi" w:hAnsiTheme="minorHAnsi"/>
          <w:szCs w:val="24"/>
        </w:rPr>
      </w:pPr>
      <w:r w:rsidRPr="00A7631B">
        <w:rPr>
          <w:rFonts w:asciiTheme="minorHAnsi" w:hAnsiTheme="minorHAnsi"/>
          <w:szCs w:val="24"/>
        </w:rPr>
        <w:t>Perform Analysis of Applications</w:t>
      </w:r>
      <w:bookmarkEnd w:id="55"/>
    </w:p>
    <w:p w:rsidR="005F5E98" w:rsidRPr="00A7631B" w:rsidRDefault="005F5E98" w:rsidP="000260B5">
      <w:pPr>
        <w:pStyle w:val="text"/>
        <w:ind w:left="371"/>
        <w:rPr>
          <w:rFonts w:asciiTheme="minorHAnsi" w:hAnsiTheme="minorHAnsi"/>
          <w:szCs w:val="24"/>
        </w:rPr>
      </w:pPr>
      <w:r w:rsidRPr="00A7631B">
        <w:rPr>
          <w:rFonts w:asciiTheme="minorHAnsi" w:hAnsiTheme="minorHAnsi"/>
          <w:szCs w:val="24"/>
        </w:rPr>
        <w:t xml:space="preserve">In this phase, an application is analysed to determine the basic application information, the dependencies to allow decommissioning, the impacts onto interfacing applications </w:t>
      </w:r>
      <w:proofErr w:type="spellStart"/>
      <w:r w:rsidRPr="00A7631B">
        <w:rPr>
          <w:rFonts w:asciiTheme="minorHAnsi" w:hAnsiTheme="minorHAnsi"/>
          <w:szCs w:val="24"/>
        </w:rPr>
        <w:t>etc</w:t>
      </w:r>
      <w:proofErr w:type="spellEnd"/>
      <w:r w:rsidRPr="00A7631B">
        <w:rPr>
          <w:rFonts w:asciiTheme="minorHAnsi" w:hAnsiTheme="minorHAnsi"/>
          <w:szCs w:val="24"/>
        </w:rPr>
        <w:t xml:space="preserve"> and to gain approval for the proposed decommissioning approach.</w:t>
      </w:r>
    </w:p>
    <w:p w:rsidR="005F5E98" w:rsidRPr="00A7631B" w:rsidRDefault="00737599" w:rsidP="000260B5">
      <w:pPr>
        <w:pStyle w:val="text"/>
        <w:ind w:left="371"/>
        <w:rPr>
          <w:rFonts w:asciiTheme="minorHAnsi" w:hAnsiTheme="minorHAnsi"/>
          <w:szCs w:val="24"/>
        </w:rPr>
      </w:pPr>
      <w:r w:rsidRPr="00A7631B">
        <w:rPr>
          <w:rFonts w:asciiTheme="minorHAnsi" w:hAnsiTheme="minorHAnsi"/>
          <w:szCs w:val="24"/>
        </w:rPr>
        <w:t>The following should be considered a</w:t>
      </w:r>
      <w:r w:rsidR="005F5E98" w:rsidRPr="00A7631B">
        <w:rPr>
          <w:rFonts w:asciiTheme="minorHAnsi" w:hAnsiTheme="minorHAnsi"/>
          <w:szCs w:val="24"/>
        </w:rPr>
        <w:t>s a min</w:t>
      </w:r>
      <w:r w:rsidRPr="00A7631B">
        <w:rPr>
          <w:rFonts w:asciiTheme="minorHAnsi" w:hAnsiTheme="minorHAnsi"/>
          <w:szCs w:val="24"/>
        </w:rPr>
        <w:t>imum:</w:t>
      </w:r>
    </w:p>
    <w:p w:rsidR="005F5E98" w:rsidRPr="00A7631B" w:rsidRDefault="005F5E98" w:rsidP="000260B5">
      <w:pPr>
        <w:pStyle w:val="text"/>
        <w:numPr>
          <w:ilvl w:val="0"/>
          <w:numId w:val="18"/>
        </w:numPr>
        <w:tabs>
          <w:tab w:val="clear" w:pos="2138"/>
          <w:tab w:val="num" w:pos="371"/>
        </w:tabs>
        <w:ind w:left="1091"/>
        <w:rPr>
          <w:rFonts w:asciiTheme="minorHAnsi" w:hAnsiTheme="minorHAnsi"/>
          <w:szCs w:val="24"/>
        </w:rPr>
      </w:pPr>
      <w:r w:rsidRPr="00A7631B">
        <w:rPr>
          <w:rFonts w:asciiTheme="minorHAnsi" w:hAnsiTheme="minorHAnsi"/>
          <w:szCs w:val="24"/>
        </w:rPr>
        <w:t>Clear recommendation made, with full justification for that recommendation</w:t>
      </w:r>
    </w:p>
    <w:p w:rsidR="005F5E98" w:rsidRPr="00A7631B" w:rsidRDefault="005F5E98" w:rsidP="000260B5">
      <w:pPr>
        <w:pStyle w:val="text"/>
        <w:numPr>
          <w:ilvl w:val="0"/>
          <w:numId w:val="18"/>
        </w:numPr>
        <w:tabs>
          <w:tab w:val="clear" w:pos="2138"/>
          <w:tab w:val="num" w:pos="371"/>
        </w:tabs>
        <w:ind w:left="1091"/>
        <w:rPr>
          <w:rFonts w:asciiTheme="minorHAnsi" w:hAnsiTheme="minorHAnsi"/>
          <w:szCs w:val="24"/>
        </w:rPr>
      </w:pPr>
      <w:r w:rsidRPr="00A7631B">
        <w:rPr>
          <w:rFonts w:asciiTheme="minorHAnsi" w:hAnsiTheme="minorHAnsi"/>
          <w:szCs w:val="24"/>
        </w:rPr>
        <w:t>Application Business Functions included</w:t>
      </w:r>
    </w:p>
    <w:p w:rsidR="005F5E98" w:rsidRPr="00A7631B" w:rsidRDefault="005F5E98" w:rsidP="000260B5">
      <w:pPr>
        <w:pStyle w:val="text"/>
        <w:numPr>
          <w:ilvl w:val="0"/>
          <w:numId w:val="18"/>
        </w:numPr>
        <w:tabs>
          <w:tab w:val="clear" w:pos="2138"/>
          <w:tab w:val="num" w:pos="371"/>
        </w:tabs>
        <w:ind w:left="1091"/>
        <w:rPr>
          <w:rFonts w:asciiTheme="minorHAnsi" w:hAnsiTheme="minorHAnsi"/>
          <w:szCs w:val="24"/>
        </w:rPr>
      </w:pPr>
      <w:r w:rsidRPr="00A7631B">
        <w:rPr>
          <w:rFonts w:asciiTheme="minorHAnsi" w:hAnsiTheme="minorHAnsi"/>
          <w:szCs w:val="24"/>
        </w:rPr>
        <w:t>Costs provided</w:t>
      </w:r>
    </w:p>
    <w:p w:rsidR="00737599" w:rsidRPr="00A7631B" w:rsidRDefault="005F5E98" w:rsidP="000260B5">
      <w:pPr>
        <w:pStyle w:val="text"/>
        <w:numPr>
          <w:ilvl w:val="0"/>
          <w:numId w:val="18"/>
        </w:numPr>
        <w:tabs>
          <w:tab w:val="clear" w:pos="2138"/>
          <w:tab w:val="num" w:pos="371"/>
        </w:tabs>
        <w:ind w:left="1091"/>
        <w:rPr>
          <w:rFonts w:asciiTheme="minorHAnsi" w:hAnsiTheme="minorHAnsi"/>
          <w:szCs w:val="24"/>
        </w:rPr>
      </w:pPr>
      <w:r w:rsidRPr="00A7631B">
        <w:rPr>
          <w:rFonts w:asciiTheme="minorHAnsi" w:hAnsiTheme="minorHAnsi"/>
          <w:szCs w:val="24"/>
        </w:rPr>
        <w:t xml:space="preserve">Approvals obtained from Business Owner </w:t>
      </w:r>
      <w:bookmarkStart w:id="56" w:name="_Toc148239327"/>
      <w:bookmarkStart w:id="57" w:name="_Toc148274067"/>
      <w:bookmarkEnd w:id="56"/>
      <w:bookmarkEnd w:id="57"/>
    </w:p>
    <w:p w:rsidR="005F5E98" w:rsidRPr="00A7631B" w:rsidRDefault="00737599" w:rsidP="000260B5">
      <w:pPr>
        <w:pStyle w:val="text"/>
        <w:numPr>
          <w:ilvl w:val="0"/>
          <w:numId w:val="72"/>
        </w:numPr>
        <w:ind w:left="1091"/>
        <w:rPr>
          <w:rFonts w:asciiTheme="minorHAnsi" w:hAnsiTheme="minorHAnsi"/>
          <w:szCs w:val="24"/>
        </w:rPr>
      </w:pPr>
      <w:r w:rsidRPr="00A7631B">
        <w:rPr>
          <w:rFonts w:asciiTheme="minorHAnsi" w:hAnsiTheme="minorHAnsi"/>
          <w:szCs w:val="24"/>
        </w:rPr>
        <w:t>S</w:t>
      </w:r>
      <w:r w:rsidR="005F5E98" w:rsidRPr="00A7631B">
        <w:rPr>
          <w:rFonts w:asciiTheme="minorHAnsi" w:hAnsiTheme="minorHAnsi"/>
          <w:szCs w:val="24"/>
        </w:rPr>
        <w:t>erver ID/Host Name of the machine(s) on which the application resides. Development, Test and Production servers should be included.</w:t>
      </w:r>
    </w:p>
    <w:p w:rsidR="005F5E98" w:rsidRPr="00A7631B" w:rsidRDefault="005F5E98" w:rsidP="000260B5">
      <w:pPr>
        <w:pStyle w:val="text"/>
        <w:numPr>
          <w:ilvl w:val="0"/>
          <w:numId w:val="8"/>
        </w:numPr>
        <w:tabs>
          <w:tab w:val="clear" w:pos="1800"/>
          <w:tab w:val="num" w:pos="371"/>
        </w:tabs>
        <w:ind w:left="1091"/>
        <w:rPr>
          <w:rFonts w:asciiTheme="minorHAnsi" w:hAnsiTheme="minorHAnsi"/>
          <w:szCs w:val="24"/>
        </w:rPr>
      </w:pPr>
      <w:r w:rsidRPr="00A7631B">
        <w:rPr>
          <w:rFonts w:asciiTheme="minorHAnsi" w:hAnsiTheme="minorHAnsi"/>
          <w:szCs w:val="24"/>
        </w:rPr>
        <w:t>Name of Vendor/IT Service Provider</w:t>
      </w:r>
    </w:p>
    <w:p w:rsidR="005F5E98" w:rsidRPr="00A7631B" w:rsidRDefault="005F5E98" w:rsidP="000260B5">
      <w:pPr>
        <w:pStyle w:val="text"/>
        <w:numPr>
          <w:ilvl w:val="0"/>
          <w:numId w:val="8"/>
        </w:numPr>
        <w:tabs>
          <w:tab w:val="clear" w:pos="1800"/>
          <w:tab w:val="num" w:pos="371"/>
        </w:tabs>
        <w:ind w:left="1091"/>
        <w:rPr>
          <w:rFonts w:asciiTheme="minorHAnsi" w:hAnsiTheme="minorHAnsi"/>
          <w:szCs w:val="24"/>
        </w:rPr>
      </w:pPr>
      <w:r w:rsidRPr="00A7631B">
        <w:rPr>
          <w:rFonts w:asciiTheme="minorHAnsi" w:hAnsiTheme="minorHAnsi"/>
          <w:szCs w:val="24"/>
        </w:rPr>
        <w:t>Contract Service Agreements (CSAs</w:t>
      </w:r>
      <w:r w:rsidR="00737599" w:rsidRPr="00A7631B">
        <w:rPr>
          <w:rFonts w:asciiTheme="minorHAnsi" w:hAnsiTheme="minorHAnsi"/>
          <w:szCs w:val="24"/>
        </w:rPr>
        <w:t>)</w:t>
      </w:r>
    </w:p>
    <w:p w:rsidR="005F5E98" w:rsidRPr="00A7631B" w:rsidRDefault="005F5E98" w:rsidP="005F5E98">
      <w:pPr>
        <w:pStyle w:val="text"/>
        <w:rPr>
          <w:rFonts w:asciiTheme="minorHAnsi" w:hAnsiTheme="minorHAnsi"/>
          <w:szCs w:val="24"/>
        </w:rPr>
      </w:pPr>
    </w:p>
    <w:p w:rsidR="005F5E98" w:rsidRPr="00A7631B" w:rsidRDefault="005F5E98" w:rsidP="00A7631B">
      <w:pPr>
        <w:pStyle w:val="Heading2"/>
        <w:widowControl w:val="0"/>
        <w:suppressAutoHyphens/>
        <w:autoSpaceDE w:val="0"/>
        <w:autoSpaceDN w:val="0"/>
        <w:adjustRightInd w:val="0"/>
        <w:spacing w:before="240" w:beforeAutospacing="0" w:after="120" w:afterAutospacing="0"/>
        <w:textAlignment w:val="center"/>
        <w:rPr>
          <w:rFonts w:asciiTheme="minorHAnsi" w:hAnsiTheme="minorHAnsi"/>
          <w:b w:val="0"/>
        </w:rPr>
      </w:pPr>
      <w:r w:rsidRPr="00A7631B">
        <w:rPr>
          <w:rFonts w:asciiTheme="minorHAnsi" w:hAnsiTheme="minorHAnsi"/>
          <w:sz w:val="24"/>
          <w:szCs w:val="24"/>
        </w:rPr>
        <w:br w:type="page"/>
      </w:r>
      <w:bookmarkStart w:id="58" w:name="_Toc161028461"/>
      <w:bookmarkStart w:id="59" w:name="_Toc268601557"/>
      <w:bookmarkStart w:id="60" w:name="_Toc458167782"/>
      <w:bookmarkEnd w:id="58"/>
      <w:r w:rsidR="00A7631B" w:rsidRPr="00A7631B">
        <w:rPr>
          <w:rFonts w:asciiTheme="minorHAnsi" w:hAnsiTheme="minorHAnsi"/>
          <w:b w:val="0"/>
        </w:rPr>
        <w:lastRenderedPageBreak/>
        <w:t xml:space="preserve">3.4 </w:t>
      </w:r>
      <w:r w:rsidRPr="00A7631B">
        <w:rPr>
          <w:rFonts w:asciiTheme="minorHAnsi" w:hAnsiTheme="minorHAnsi"/>
          <w:b w:val="0"/>
        </w:rPr>
        <w:t>Decommissioning – Solution Definition</w:t>
      </w:r>
      <w:bookmarkEnd w:id="59"/>
      <w:bookmarkEnd w:id="60"/>
    </w:p>
    <w:p w:rsidR="005F5E98" w:rsidRPr="00A7631B" w:rsidRDefault="005F5E98" w:rsidP="000260B5">
      <w:pPr>
        <w:pStyle w:val="text"/>
        <w:ind w:left="0"/>
        <w:rPr>
          <w:rFonts w:asciiTheme="minorHAnsi" w:hAnsiTheme="minorHAnsi"/>
          <w:szCs w:val="24"/>
        </w:rPr>
      </w:pPr>
      <w:bookmarkStart w:id="61" w:name="_Toc147139962"/>
      <w:bookmarkEnd w:id="61"/>
      <w:r w:rsidRPr="00A7631B">
        <w:rPr>
          <w:rFonts w:asciiTheme="minorHAnsi" w:hAnsiTheme="minorHAnsi"/>
          <w:szCs w:val="24"/>
        </w:rPr>
        <w:t>Regardless of the size and complexity of the application the entry criteria to commence the Decommissioning phase are:</w:t>
      </w:r>
    </w:p>
    <w:p w:rsidR="005F5E98" w:rsidRPr="00A7631B" w:rsidRDefault="005F5E98" w:rsidP="000260B5">
      <w:pPr>
        <w:pStyle w:val="text"/>
        <w:numPr>
          <w:ilvl w:val="0"/>
          <w:numId w:val="12"/>
        </w:numPr>
        <w:tabs>
          <w:tab w:val="clear" w:pos="1080"/>
          <w:tab w:val="num" w:pos="-216"/>
        </w:tabs>
        <w:ind w:left="504"/>
        <w:rPr>
          <w:rFonts w:asciiTheme="minorHAnsi" w:hAnsiTheme="minorHAnsi"/>
          <w:szCs w:val="24"/>
        </w:rPr>
      </w:pPr>
      <w:r w:rsidRPr="00A7631B">
        <w:rPr>
          <w:rFonts w:asciiTheme="minorHAnsi" w:hAnsiTheme="minorHAnsi"/>
          <w:szCs w:val="24"/>
        </w:rPr>
        <w:t xml:space="preserve">Decision has been made to proceed with the decommissioning of the application </w:t>
      </w:r>
    </w:p>
    <w:p w:rsidR="00737599" w:rsidRPr="00A7631B" w:rsidRDefault="005F5E98" w:rsidP="000260B5">
      <w:pPr>
        <w:pStyle w:val="text"/>
        <w:numPr>
          <w:ilvl w:val="0"/>
          <w:numId w:val="12"/>
        </w:numPr>
        <w:tabs>
          <w:tab w:val="clear" w:pos="1080"/>
          <w:tab w:val="num" w:pos="-216"/>
        </w:tabs>
        <w:ind w:left="504"/>
        <w:rPr>
          <w:rFonts w:asciiTheme="minorHAnsi" w:hAnsiTheme="minorHAnsi"/>
          <w:szCs w:val="24"/>
        </w:rPr>
      </w:pPr>
      <w:r w:rsidRPr="00A7631B">
        <w:rPr>
          <w:rFonts w:asciiTheme="minorHAnsi" w:hAnsiTheme="minorHAnsi"/>
          <w:szCs w:val="24"/>
        </w:rPr>
        <w:t xml:space="preserve">The application is indicated as ‘in scope </w:t>
      </w:r>
      <w:proofErr w:type="gramStart"/>
      <w:r w:rsidRPr="00A7631B">
        <w:rPr>
          <w:rFonts w:asciiTheme="minorHAnsi" w:hAnsiTheme="minorHAnsi"/>
          <w:szCs w:val="24"/>
        </w:rPr>
        <w:t>‘ for</w:t>
      </w:r>
      <w:proofErr w:type="gramEnd"/>
      <w:r w:rsidRPr="00A7631B">
        <w:rPr>
          <w:rFonts w:asciiTheme="minorHAnsi" w:hAnsiTheme="minorHAnsi"/>
          <w:szCs w:val="24"/>
        </w:rPr>
        <w:t xml:space="preserve"> decommissioning according to the current FY decommissioning program plan</w:t>
      </w:r>
      <w:bookmarkStart w:id="62" w:name="_Toc268601559"/>
      <w:bookmarkStart w:id="63" w:name="_Toc161028464"/>
      <w:bookmarkEnd w:id="62"/>
      <w:bookmarkEnd w:id="63"/>
      <w:r w:rsidR="00737599" w:rsidRPr="00A7631B">
        <w:rPr>
          <w:rFonts w:asciiTheme="minorHAnsi" w:hAnsiTheme="minorHAnsi"/>
          <w:szCs w:val="24"/>
        </w:rPr>
        <w:t>.</w:t>
      </w:r>
    </w:p>
    <w:p w:rsidR="005F5E98" w:rsidRPr="00A7631B" w:rsidRDefault="005F5E98" w:rsidP="000260B5">
      <w:pPr>
        <w:pStyle w:val="text"/>
        <w:numPr>
          <w:ilvl w:val="0"/>
          <w:numId w:val="12"/>
        </w:numPr>
        <w:tabs>
          <w:tab w:val="clear" w:pos="1080"/>
          <w:tab w:val="num" w:pos="-216"/>
        </w:tabs>
        <w:ind w:left="504"/>
        <w:rPr>
          <w:rFonts w:asciiTheme="minorHAnsi" w:hAnsiTheme="minorHAnsi"/>
          <w:szCs w:val="24"/>
        </w:rPr>
      </w:pPr>
      <w:r w:rsidRPr="00A7631B">
        <w:rPr>
          <w:rFonts w:asciiTheme="minorHAnsi" w:hAnsiTheme="minorHAnsi"/>
          <w:szCs w:val="24"/>
        </w:rPr>
        <w:t>The following is an outline of the solution definition processes:</w:t>
      </w:r>
    </w:p>
    <w:p w:rsidR="005F5E98" w:rsidRPr="00A7631B" w:rsidRDefault="005F5E98" w:rsidP="000260B5">
      <w:pPr>
        <w:pStyle w:val="text"/>
        <w:numPr>
          <w:ilvl w:val="0"/>
          <w:numId w:val="9"/>
        </w:numPr>
        <w:tabs>
          <w:tab w:val="clear" w:pos="2138"/>
          <w:tab w:val="num" w:pos="842"/>
        </w:tabs>
        <w:ind w:left="1562"/>
        <w:rPr>
          <w:rFonts w:asciiTheme="minorHAnsi" w:hAnsiTheme="minorHAnsi"/>
          <w:szCs w:val="24"/>
        </w:rPr>
      </w:pPr>
      <w:r w:rsidRPr="00A7631B">
        <w:rPr>
          <w:rFonts w:asciiTheme="minorHAnsi" w:hAnsiTheme="minorHAnsi"/>
          <w:szCs w:val="24"/>
        </w:rPr>
        <w:t>Re-confirm decommissioning intent and timing</w:t>
      </w:r>
    </w:p>
    <w:p w:rsidR="005F5E98" w:rsidRPr="00A7631B" w:rsidRDefault="005F5E98" w:rsidP="000260B5">
      <w:pPr>
        <w:pStyle w:val="text"/>
        <w:numPr>
          <w:ilvl w:val="0"/>
          <w:numId w:val="9"/>
        </w:numPr>
        <w:tabs>
          <w:tab w:val="clear" w:pos="2138"/>
          <w:tab w:val="num" w:pos="842"/>
        </w:tabs>
        <w:ind w:left="1562"/>
        <w:rPr>
          <w:rFonts w:asciiTheme="minorHAnsi" w:hAnsiTheme="minorHAnsi"/>
          <w:szCs w:val="24"/>
        </w:rPr>
      </w:pPr>
      <w:r w:rsidRPr="00A7631B">
        <w:rPr>
          <w:rFonts w:asciiTheme="minorHAnsi" w:hAnsiTheme="minorHAnsi"/>
          <w:szCs w:val="24"/>
        </w:rPr>
        <w:t>Determine Decommissioning scope</w:t>
      </w:r>
    </w:p>
    <w:p w:rsidR="005F5E98" w:rsidRPr="00A7631B" w:rsidRDefault="005F5E98" w:rsidP="000260B5">
      <w:pPr>
        <w:pStyle w:val="text"/>
        <w:numPr>
          <w:ilvl w:val="0"/>
          <w:numId w:val="9"/>
        </w:numPr>
        <w:tabs>
          <w:tab w:val="clear" w:pos="2138"/>
          <w:tab w:val="num" w:pos="842"/>
        </w:tabs>
        <w:ind w:left="1562"/>
        <w:rPr>
          <w:rFonts w:asciiTheme="minorHAnsi" w:hAnsiTheme="minorHAnsi"/>
          <w:szCs w:val="24"/>
        </w:rPr>
      </w:pPr>
      <w:r w:rsidRPr="00A7631B">
        <w:rPr>
          <w:rFonts w:asciiTheme="minorHAnsi" w:hAnsiTheme="minorHAnsi"/>
          <w:szCs w:val="24"/>
        </w:rPr>
        <w:t>Determine Archiving Scope</w:t>
      </w:r>
    </w:p>
    <w:p w:rsidR="005F5E98" w:rsidRPr="00A7631B" w:rsidRDefault="005F5E98" w:rsidP="000260B5">
      <w:pPr>
        <w:pStyle w:val="text"/>
        <w:numPr>
          <w:ilvl w:val="0"/>
          <w:numId w:val="9"/>
        </w:numPr>
        <w:tabs>
          <w:tab w:val="clear" w:pos="2138"/>
          <w:tab w:val="num" w:pos="842"/>
        </w:tabs>
        <w:ind w:left="1562"/>
        <w:rPr>
          <w:rFonts w:asciiTheme="minorHAnsi" w:hAnsiTheme="minorHAnsi"/>
          <w:szCs w:val="24"/>
        </w:rPr>
      </w:pPr>
      <w:r w:rsidRPr="00A7631B">
        <w:rPr>
          <w:rFonts w:asciiTheme="minorHAnsi" w:hAnsiTheme="minorHAnsi"/>
          <w:szCs w:val="24"/>
        </w:rPr>
        <w:t>Produce high-level project plan</w:t>
      </w:r>
    </w:p>
    <w:p w:rsidR="00737599" w:rsidRPr="00A7631B" w:rsidRDefault="005F5E98" w:rsidP="000260B5">
      <w:pPr>
        <w:pStyle w:val="text"/>
        <w:numPr>
          <w:ilvl w:val="0"/>
          <w:numId w:val="9"/>
        </w:numPr>
        <w:tabs>
          <w:tab w:val="clear" w:pos="2138"/>
          <w:tab w:val="num" w:pos="842"/>
        </w:tabs>
        <w:ind w:left="1562"/>
        <w:rPr>
          <w:rFonts w:asciiTheme="minorHAnsi" w:hAnsiTheme="minorHAnsi"/>
          <w:szCs w:val="24"/>
        </w:rPr>
      </w:pPr>
      <w:r w:rsidRPr="00A7631B">
        <w:rPr>
          <w:rFonts w:asciiTheme="minorHAnsi" w:hAnsiTheme="minorHAnsi"/>
          <w:szCs w:val="24"/>
        </w:rPr>
        <w:t xml:space="preserve">Send early notification of application decommissioning </w:t>
      </w:r>
    </w:p>
    <w:p w:rsidR="005F5E98" w:rsidRPr="00A7631B" w:rsidRDefault="005F5E98" w:rsidP="000260B5">
      <w:pPr>
        <w:pStyle w:val="text"/>
        <w:numPr>
          <w:ilvl w:val="0"/>
          <w:numId w:val="9"/>
        </w:numPr>
        <w:tabs>
          <w:tab w:val="clear" w:pos="2138"/>
          <w:tab w:val="num" w:pos="842"/>
        </w:tabs>
        <w:ind w:left="1562"/>
        <w:rPr>
          <w:rFonts w:asciiTheme="minorHAnsi" w:hAnsiTheme="minorHAnsi"/>
          <w:szCs w:val="24"/>
        </w:rPr>
      </w:pPr>
      <w:r w:rsidRPr="00A7631B">
        <w:rPr>
          <w:rFonts w:asciiTheme="minorHAnsi" w:hAnsiTheme="minorHAnsi"/>
          <w:szCs w:val="24"/>
        </w:rPr>
        <w:t>Complete Impact Assessment (if required)</w:t>
      </w:r>
    </w:p>
    <w:p w:rsidR="005F5E98" w:rsidRPr="00A7631B" w:rsidRDefault="005F5E98" w:rsidP="000260B5">
      <w:pPr>
        <w:pStyle w:val="text"/>
        <w:numPr>
          <w:ilvl w:val="0"/>
          <w:numId w:val="9"/>
        </w:numPr>
        <w:tabs>
          <w:tab w:val="clear" w:pos="2138"/>
          <w:tab w:val="num" w:pos="842"/>
        </w:tabs>
        <w:ind w:left="1562"/>
        <w:rPr>
          <w:rFonts w:asciiTheme="minorHAnsi" w:hAnsiTheme="minorHAnsi"/>
          <w:szCs w:val="24"/>
        </w:rPr>
      </w:pPr>
      <w:r w:rsidRPr="00A7631B">
        <w:rPr>
          <w:rFonts w:asciiTheme="minorHAnsi" w:hAnsiTheme="minorHAnsi"/>
          <w:szCs w:val="24"/>
        </w:rPr>
        <w:t>Prepare Archiving Strategy (if required)</w:t>
      </w:r>
    </w:p>
    <w:p w:rsidR="005F5E98" w:rsidRPr="00A7631B" w:rsidRDefault="005F5E98" w:rsidP="000260B5">
      <w:pPr>
        <w:pStyle w:val="text"/>
        <w:ind w:left="144"/>
        <w:rPr>
          <w:rFonts w:asciiTheme="minorHAnsi" w:hAnsiTheme="minorHAnsi"/>
          <w:szCs w:val="24"/>
        </w:rPr>
      </w:pPr>
      <w:bookmarkStart w:id="64" w:name="_Toc161028467"/>
      <w:bookmarkEnd w:id="64"/>
      <w:r w:rsidRPr="00A7631B">
        <w:rPr>
          <w:rFonts w:asciiTheme="minorHAnsi" w:hAnsiTheme="minorHAnsi"/>
          <w:szCs w:val="24"/>
        </w:rPr>
        <w:t xml:space="preserve">The application must be analysed to determine which data and other records are required to be retained in order to comply with </w:t>
      </w:r>
      <w:r w:rsidR="00737599" w:rsidRPr="00A7631B">
        <w:rPr>
          <w:rFonts w:asciiTheme="minorHAnsi" w:hAnsiTheme="minorHAnsi"/>
          <w:szCs w:val="24"/>
        </w:rPr>
        <w:t>an agency’s</w:t>
      </w:r>
      <w:r w:rsidRPr="00A7631B">
        <w:rPr>
          <w:rFonts w:asciiTheme="minorHAnsi" w:hAnsiTheme="minorHAnsi"/>
          <w:szCs w:val="24"/>
        </w:rPr>
        <w:t xml:space="preserve"> legal and regulatory requirements.</w:t>
      </w:r>
      <w:r w:rsidR="00737599" w:rsidRPr="00A7631B">
        <w:rPr>
          <w:rFonts w:asciiTheme="minorHAnsi" w:hAnsiTheme="minorHAnsi"/>
          <w:szCs w:val="24"/>
        </w:rPr>
        <w:t xml:space="preserve"> </w:t>
      </w:r>
      <w:r w:rsidRPr="00A7631B">
        <w:rPr>
          <w:rFonts w:asciiTheme="minorHAnsi" w:hAnsiTheme="minorHAnsi"/>
          <w:szCs w:val="24"/>
        </w:rPr>
        <w:t xml:space="preserve">Approval for the archiving scope must be gained from the </w:t>
      </w:r>
      <w:r w:rsidR="00A7631B" w:rsidRPr="00A7631B">
        <w:rPr>
          <w:rFonts w:asciiTheme="minorHAnsi" w:hAnsiTheme="minorHAnsi"/>
          <w:szCs w:val="24"/>
        </w:rPr>
        <w:t xml:space="preserve">Records Manager through the completion of the business application decommissioning register.  </w:t>
      </w:r>
    </w:p>
    <w:p w:rsidR="005F5E98" w:rsidRPr="00A7631B" w:rsidRDefault="005F5E98" w:rsidP="000260B5">
      <w:pPr>
        <w:pStyle w:val="Heading4"/>
        <w:keepLines w:val="0"/>
        <w:numPr>
          <w:ilvl w:val="0"/>
          <w:numId w:val="73"/>
        </w:numPr>
        <w:tabs>
          <w:tab w:val="num" w:pos="263"/>
          <w:tab w:val="left" w:pos="822"/>
        </w:tabs>
        <w:spacing w:before="240" w:after="60" w:line="240" w:lineRule="auto"/>
        <w:ind w:left="144"/>
        <w:rPr>
          <w:rFonts w:asciiTheme="minorHAnsi" w:eastAsia="Times New Roman" w:hAnsiTheme="minorHAnsi" w:cs="Times New Roman"/>
          <w:i w:val="0"/>
          <w:color w:val="auto"/>
          <w:sz w:val="24"/>
          <w:szCs w:val="24"/>
          <w:lang w:eastAsia="en-US"/>
        </w:rPr>
      </w:pPr>
      <w:bookmarkStart w:id="65" w:name="_Toc268601574"/>
      <w:r w:rsidRPr="00A7631B">
        <w:rPr>
          <w:rFonts w:asciiTheme="minorHAnsi" w:eastAsia="Times New Roman" w:hAnsiTheme="minorHAnsi" w:cs="Times New Roman"/>
          <w:color w:val="auto"/>
          <w:sz w:val="24"/>
          <w:szCs w:val="24"/>
          <w:lang w:eastAsia="en-US"/>
        </w:rPr>
        <w:t xml:space="preserve">Complete Impact </w:t>
      </w:r>
      <w:bookmarkEnd w:id="65"/>
      <w:r w:rsidR="00A7631B" w:rsidRPr="00A7631B">
        <w:rPr>
          <w:rFonts w:asciiTheme="minorHAnsi" w:eastAsia="Times New Roman" w:hAnsiTheme="minorHAnsi" w:cs="Times New Roman"/>
          <w:color w:val="auto"/>
          <w:sz w:val="24"/>
          <w:szCs w:val="24"/>
          <w:lang w:eastAsia="en-US"/>
        </w:rPr>
        <w:t xml:space="preserve">Assessment: </w:t>
      </w:r>
      <w:r w:rsidRPr="00A7631B">
        <w:rPr>
          <w:rFonts w:asciiTheme="minorHAnsi" w:eastAsia="Times New Roman" w:hAnsiTheme="minorHAnsi" w:cs="Times New Roman"/>
          <w:i w:val="0"/>
          <w:color w:val="auto"/>
          <w:sz w:val="24"/>
          <w:szCs w:val="24"/>
          <w:lang w:eastAsia="en-US"/>
        </w:rPr>
        <w:t>The impact assessment (Requirements and Detailed Analysis) needs to consider the impact of this decommissioning on the business, its surrounding technical environment and also the archiving requirements for an application.</w:t>
      </w:r>
    </w:p>
    <w:p w:rsidR="005F5E98" w:rsidRPr="00A7631B" w:rsidRDefault="005F5E98" w:rsidP="000260B5">
      <w:pPr>
        <w:pStyle w:val="text"/>
        <w:ind w:left="144"/>
        <w:rPr>
          <w:rFonts w:asciiTheme="minorHAnsi" w:hAnsiTheme="minorHAnsi"/>
          <w:i/>
          <w:iCs/>
          <w:szCs w:val="24"/>
        </w:rPr>
      </w:pPr>
      <w:r w:rsidRPr="00A7631B">
        <w:rPr>
          <w:rFonts w:asciiTheme="minorHAnsi" w:hAnsiTheme="minorHAnsi"/>
          <w:i/>
          <w:iCs/>
          <w:szCs w:val="24"/>
        </w:rPr>
        <w:t>Some key considerations to be made are:</w:t>
      </w:r>
    </w:p>
    <w:p w:rsidR="005F5E98" w:rsidRPr="00A7631B" w:rsidRDefault="00A7631B" w:rsidP="000260B5">
      <w:pPr>
        <w:pStyle w:val="text"/>
        <w:numPr>
          <w:ilvl w:val="1"/>
          <w:numId w:val="74"/>
        </w:numPr>
        <w:tabs>
          <w:tab w:val="clear" w:pos="1800"/>
          <w:tab w:val="num" w:pos="-194"/>
        </w:tabs>
        <w:ind w:left="526"/>
        <w:rPr>
          <w:rFonts w:asciiTheme="minorHAnsi" w:hAnsiTheme="minorHAnsi"/>
          <w:i/>
          <w:iCs/>
          <w:szCs w:val="24"/>
        </w:rPr>
      </w:pPr>
      <w:r w:rsidRPr="00A7631B">
        <w:rPr>
          <w:rFonts w:asciiTheme="minorHAnsi" w:hAnsiTheme="minorHAnsi"/>
          <w:i/>
          <w:iCs/>
          <w:szCs w:val="24"/>
        </w:rPr>
        <w:t>Impact to existing applications and technology</w:t>
      </w:r>
    </w:p>
    <w:p w:rsidR="005F5E98" w:rsidRPr="00A7631B" w:rsidRDefault="00A7631B" w:rsidP="000260B5">
      <w:pPr>
        <w:pStyle w:val="text"/>
        <w:numPr>
          <w:ilvl w:val="1"/>
          <w:numId w:val="74"/>
        </w:numPr>
        <w:tabs>
          <w:tab w:val="clear" w:pos="1800"/>
          <w:tab w:val="num" w:pos="-194"/>
        </w:tabs>
        <w:ind w:left="526"/>
        <w:rPr>
          <w:rFonts w:asciiTheme="minorHAnsi" w:hAnsiTheme="minorHAnsi"/>
          <w:i/>
          <w:iCs/>
          <w:szCs w:val="24"/>
        </w:rPr>
      </w:pPr>
      <w:r w:rsidRPr="00A7631B">
        <w:rPr>
          <w:rFonts w:asciiTheme="minorHAnsi" w:hAnsiTheme="minorHAnsi"/>
          <w:i/>
          <w:iCs/>
          <w:szCs w:val="24"/>
        </w:rPr>
        <w:t>Decommissioning interfaces</w:t>
      </w:r>
    </w:p>
    <w:p w:rsidR="005F5E98" w:rsidRPr="00A7631B" w:rsidRDefault="00A7631B" w:rsidP="000260B5">
      <w:pPr>
        <w:pStyle w:val="text"/>
        <w:numPr>
          <w:ilvl w:val="1"/>
          <w:numId w:val="74"/>
        </w:numPr>
        <w:tabs>
          <w:tab w:val="clear" w:pos="1800"/>
          <w:tab w:val="num" w:pos="-194"/>
        </w:tabs>
        <w:ind w:left="526"/>
        <w:rPr>
          <w:rFonts w:asciiTheme="minorHAnsi" w:hAnsiTheme="minorHAnsi"/>
          <w:i/>
          <w:iCs/>
          <w:szCs w:val="24"/>
        </w:rPr>
      </w:pPr>
      <w:r w:rsidRPr="00A7631B">
        <w:rPr>
          <w:rFonts w:asciiTheme="minorHAnsi" w:hAnsiTheme="minorHAnsi"/>
          <w:i/>
          <w:iCs/>
          <w:szCs w:val="24"/>
        </w:rPr>
        <w:t>Other functional impacts to related applications</w:t>
      </w:r>
    </w:p>
    <w:p w:rsidR="005F5E98" w:rsidRPr="00A7631B" w:rsidRDefault="00A7631B" w:rsidP="000260B5">
      <w:pPr>
        <w:pStyle w:val="text"/>
        <w:numPr>
          <w:ilvl w:val="1"/>
          <w:numId w:val="74"/>
        </w:numPr>
        <w:tabs>
          <w:tab w:val="clear" w:pos="1800"/>
          <w:tab w:val="num" w:pos="-194"/>
        </w:tabs>
        <w:ind w:left="526"/>
        <w:rPr>
          <w:rFonts w:asciiTheme="minorHAnsi" w:hAnsiTheme="minorHAnsi"/>
          <w:i/>
          <w:iCs/>
          <w:szCs w:val="24"/>
        </w:rPr>
      </w:pPr>
      <w:r w:rsidRPr="00A7631B">
        <w:rPr>
          <w:rFonts w:asciiTheme="minorHAnsi" w:hAnsiTheme="minorHAnsi"/>
          <w:i/>
          <w:iCs/>
          <w:szCs w:val="24"/>
        </w:rPr>
        <w:t>Opportunities for technology exit</w:t>
      </w:r>
    </w:p>
    <w:p w:rsidR="005F5E98" w:rsidRPr="00A7631B" w:rsidRDefault="00A7631B" w:rsidP="000260B5">
      <w:pPr>
        <w:pStyle w:val="text"/>
        <w:numPr>
          <w:ilvl w:val="1"/>
          <w:numId w:val="74"/>
        </w:numPr>
        <w:tabs>
          <w:tab w:val="clear" w:pos="1800"/>
          <w:tab w:val="num" w:pos="-194"/>
        </w:tabs>
        <w:ind w:left="526"/>
        <w:rPr>
          <w:rFonts w:asciiTheme="minorHAnsi" w:hAnsiTheme="minorHAnsi"/>
          <w:i/>
          <w:iCs/>
          <w:szCs w:val="24"/>
        </w:rPr>
      </w:pPr>
      <w:r w:rsidRPr="00A7631B">
        <w:rPr>
          <w:rFonts w:asciiTheme="minorHAnsi" w:hAnsiTheme="minorHAnsi"/>
          <w:i/>
          <w:iCs/>
          <w:szCs w:val="24"/>
        </w:rPr>
        <w:t>Migration plan for business and it functions along with its data to other applications, if required</w:t>
      </w:r>
    </w:p>
    <w:p w:rsidR="005F5E98" w:rsidRPr="00A7631B" w:rsidRDefault="00A7631B" w:rsidP="000260B5">
      <w:pPr>
        <w:pStyle w:val="text"/>
        <w:numPr>
          <w:ilvl w:val="0"/>
          <w:numId w:val="12"/>
        </w:numPr>
        <w:tabs>
          <w:tab w:val="clear" w:pos="1080"/>
          <w:tab w:val="num" w:pos="-216"/>
        </w:tabs>
        <w:ind w:left="504"/>
        <w:rPr>
          <w:rFonts w:asciiTheme="minorHAnsi" w:hAnsiTheme="minorHAnsi"/>
          <w:szCs w:val="24"/>
        </w:rPr>
      </w:pPr>
      <w:r w:rsidRPr="00A7631B">
        <w:rPr>
          <w:rFonts w:asciiTheme="minorHAnsi" w:hAnsiTheme="minorHAnsi"/>
          <w:szCs w:val="24"/>
        </w:rPr>
        <w:t>Identification of alarming, and action required to disable</w:t>
      </w:r>
    </w:p>
    <w:p w:rsidR="005F5E98" w:rsidRPr="00A7631B" w:rsidRDefault="00A7631B" w:rsidP="000260B5">
      <w:pPr>
        <w:pStyle w:val="text"/>
        <w:numPr>
          <w:ilvl w:val="0"/>
          <w:numId w:val="12"/>
        </w:numPr>
        <w:tabs>
          <w:tab w:val="clear" w:pos="1080"/>
          <w:tab w:val="num" w:pos="-216"/>
        </w:tabs>
        <w:ind w:left="504"/>
        <w:rPr>
          <w:rFonts w:asciiTheme="minorHAnsi" w:hAnsiTheme="minorHAnsi"/>
          <w:szCs w:val="24"/>
        </w:rPr>
      </w:pPr>
      <w:r w:rsidRPr="00A7631B">
        <w:rPr>
          <w:rFonts w:asciiTheme="minorHAnsi" w:hAnsiTheme="minorHAnsi"/>
          <w:szCs w:val="24"/>
        </w:rPr>
        <w:t>Identification of back-up method, and actions required to disable and remove existing back-ups</w:t>
      </w:r>
    </w:p>
    <w:p w:rsidR="005F5E98" w:rsidRPr="00A7631B" w:rsidRDefault="00A7631B" w:rsidP="000260B5">
      <w:pPr>
        <w:pStyle w:val="text"/>
        <w:numPr>
          <w:ilvl w:val="0"/>
          <w:numId w:val="12"/>
        </w:numPr>
        <w:tabs>
          <w:tab w:val="clear" w:pos="1080"/>
          <w:tab w:val="num" w:pos="-216"/>
        </w:tabs>
        <w:ind w:left="504"/>
        <w:rPr>
          <w:rFonts w:asciiTheme="minorHAnsi" w:hAnsiTheme="minorHAnsi"/>
          <w:szCs w:val="24"/>
        </w:rPr>
      </w:pPr>
      <w:r w:rsidRPr="00A7631B">
        <w:rPr>
          <w:rFonts w:asciiTheme="minorHAnsi" w:hAnsiTheme="minorHAnsi"/>
          <w:szCs w:val="24"/>
        </w:rPr>
        <w:lastRenderedPageBreak/>
        <w:t>Ceasing user access a</w:t>
      </w:r>
      <w:r w:rsidR="005F5E98" w:rsidRPr="00A7631B">
        <w:rPr>
          <w:rFonts w:asciiTheme="minorHAnsi" w:hAnsiTheme="minorHAnsi"/>
          <w:szCs w:val="24"/>
        </w:rPr>
        <w:t>nd application processing</w:t>
      </w:r>
    </w:p>
    <w:p w:rsidR="005F5E98" w:rsidRPr="00A7631B" w:rsidRDefault="005F5E98" w:rsidP="000260B5">
      <w:pPr>
        <w:pStyle w:val="text"/>
        <w:numPr>
          <w:ilvl w:val="0"/>
          <w:numId w:val="12"/>
        </w:numPr>
        <w:tabs>
          <w:tab w:val="clear" w:pos="1080"/>
          <w:tab w:val="num" w:pos="-216"/>
        </w:tabs>
        <w:ind w:left="504"/>
        <w:rPr>
          <w:rFonts w:asciiTheme="minorHAnsi" w:hAnsiTheme="minorHAnsi"/>
          <w:szCs w:val="24"/>
        </w:rPr>
      </w:pPr>
      <w:r w:rsidRPr="00A7631B">
        <w:rPr>
          <w:rFonts w:asciiTheme="minorHAnsi" w:hAnsiTheme="minorHAnsi"/>
          <w:szCs w:val="24"/>
        </w:rPr>
        <w:t>Infrastructure and related support elements, that is, network, storage, platform, licenses, software, etc.</w:t>
      </w:r>
    </w:p>
    <w:p w:rsidR="005F5E98" w:rsidRPr="00A7631B" w:rsidRDefault="005F5E98" w:rsidP="000260B5">
      <w:pPr>
        <w:pStyle w:val="text"/>
        <w:numPr>
          <w:ilvl w:val="1"/>
          <w:numId w:val="12"/>
        </w:numPr>
        <w:tabs>
          <w:tab w:val="clear" w:pos="1800"/>
          <w:tab w:val="num" w:pos="504"/>
        </w:tabs>
        <w:ind w:left="1224"/>
        <w:rPr>
          <w:rFonts w:asciiTheme="minorHAnsi" w:hAnsiTheme="minorHAnsi"/>
          <w:szCs w:val="24"/>
        </w:rPr>
      </w:pPr>
      <w:r w:rsidRPr="00A7631B">
        <w:rPr>
          <w:rFonts w:asciiTheme="minorHAnsi" w:hAnsiTheme="minorHAnsi"/>
          <w:szCs w:val="24"/>
        </w:rPr>
        <w:t>Identification</w:t>
      </w:r>
    </w:p>
    <w:p w:rsidR="005F5E98" w:rsidRPr="00A7631B" w:rsidRDefault="005F5E98" w:rsidP="000260B5">
      <w:pPr>
        <w:pStyle w:val="text"/>
        <w:numPr>
          <w:ilvl w:val="1"/>
          <w:numId w:val="12"/>
        </w:numPr>
        <w:tabs>
          <w:tab w:val="clear" w:pos="1800"/>
          <w:tab w:val="num" w:pos="504"/>
        </w:tabs>
        <w:ind w:left="1224"/>
        <w:rPr>
          <w:rFonts w:asciiTheme="minorHAnsi" w:hAnsiTheme="minorHAnsi"/>
          <w:szCs w:val="24"/>
        </w:rPr>
      </w:pPr>
      <w:r w:rsidRPr="00A7631B">
        <w:rPr>
          <w:rFonts w:asciiTheme="minorHAnsi" w:hAnsiTheme="minorHAnsi"/>
          <w:szCs w:val="24"/>
        </w:rPr>
        <w:t>Whether it is dedicated or shared</w:t>
      </w:r>
    </w:p>
    <w:p w:rsidR="005F5E98" w:rsidRPr="00A7631B" w:rsidRDefault="005F5E98" w:rsidP="000260B5">
      <w:pPr>
        <w:pStyle w:val="text"/>
        <w:numPr>
          <w:ilvl w:val="1"/>
          <w:numId w:val="12"/>
        </w:numPr>
        <w:tabs>
          <w:tab w:val="clear" w:pos="1800"/>
          <w:tab w:val="num" w:pos="504"/>
        </w:tabs>
        <w:ind w:left="1224"/>
        <w:rPr>
          <w:rFonts w:asciiTheme="minorHAnsi" w:hAnsiTheme="minorHAnsi"/>
          <w:szCs w:val="24"/>
        </w:rPr>
      </w:pPr>
      <w:r w:rsidRPr="00A7631B">
        <w:rPr>
          <w:rFonts w:asciiTheme="minorHAnsi" w:hAnsiTheme="minorHAnsi"/>
          <w:szCs w:val="24"/>
        </w:rPr>
        <w:t xml:space="preserve">Opportunities to maximise decommissioning scope, early exits </w:t>
      </w:r>
      <w:proofErr w:type="spellStart"/>
      <w:r w:rsidRPr="00A7631B">
        <w:rPr>
          <w:rFonts w:asciiTheme="minorHAnsi" w:hAnsiTheme="minorHAnsi"/>
          <w:szCs w:val="24"/>
        </w:rPr>
        <w:t>etc</w:t>
      </w:r>
      <w:proofErr w:type="spellEnd"/>
    </w:p>
    <w:p w:rsidR="005F5E98" w:rsidRPr="00A7631B" w:rsidRDefault="00A7631B" w:rsidP="000260B5">
      <w:pPr>
        <w:pStyle w:val="text"/>
        <w:numPr>
          <w:ilvl w:val="0"/>
          <w:numId w:val="12"/>
        </w:numPr>
        <w:tabs>
          <w:tab w:val="clear" w:pos="1080"/>
          <w:tab w:val="num" w:pos="-216"/>
        </w:tabs>
        <w:ind w:left="504"/>
        <w:rPr>
          <w:rFonts w:asciiTheme="minorHAnsi" w:hAnsiTheme="minorHAnsi"/>
          <w:szCs w:val="24"/>
        </w:rPr>
      </w:pPr>
      <w:r w:rsidRPr="00A7631B">
        <w:rPr>
          <w:rFonts w:asciiTheme="minorHAnsi" w:hAnsiTheme="minorHAnsi"/>
          <w:szCs w:val="24"/>
        </w:rPr>
        <w:t>A</w:t>
      </w:r>
      <w:r w:rsidR="005F5E98" w:rsidRPr="00A7631B">
        <w:rPr>
          <w:rFonts w:asciiTheme="minorHAnsi" w:hAnsiTheme="minorHAnsi"/>
          <w:szCs w:val="24"/>
        </w:rPr>
        <w:t>rchiving and retrieval requirements</w:t>
      </w:r>
    </w:p>
    <w:p w:rsidR="00A7631B" w:rsidRPr="00A7631B" w:rsidRDefault="00A7631B" w:rsidP="000260B5">
      <w:pPr>
        <w:pStyle w:val="text"/>
        <w:numPr>
          <w:ilvl w:val="1"/>
          <w:numId w:val="12"/>
        </w:numPr>
        <w:tabs>
          <w:tab w:val="clear" w:pos="1800"/>
          <w:tab w:val="num" w:pos="504"/>
        </w:tabs>
        <w:ind w:left="1224"/>
        <w:rPr>
          <w:rFonts w:asciiTheme="minorHAnsi" w:hAnsiTheme="minorHAnsi"/>
          <w:szCs w:val="24"/>
        </w:rPr>
      </w:pPr>
      <w:r w:rsidRPr="00A7631B">
        <w:rPr>
          <w:rFonts w:asciiTheme="minorHAnsi" w:hAnsiTheme="minorHAnsi"/>
          <w:szCs w:val="24"/>
        </w:rPr>
        <w:t>These</w:t>
      </w:r>
      <w:r w:rsidR="005F5E98" w:rsidRPr="00A7631B">
        <w:rPr>
          <w:rFonts w:asciiTheme="minorHAnsi" w:hAnsiTheme="minorHAnsi"/>
          <w:szCs w:val="24"/>
        </w:rPr>
        <w:t xml:space="preserve"> must be met in order to satisfy</w:t>
      </w:r>
      <w:r w:rsidRPr="00A7631B">
        <w:rPr>
          <w:rFonts w:asciiTheme="minorHAnsi" w:hAnsiTheme="minorHAnsi"/>
          <w:szCs w:val="24"/>
        </w:rPr>
        <w:t xml:space="preserve"> an </w:t>
      </w:r>
      <w:proofErr w:type="spellStart"/>
      <w:r w:rsidRPr="00A7631B">
        <w:rPr>
          <w:rFonts w:asciiTheme="minorHAnsi" w:hAnsiTheme="minorHAnsi"/>
          <w:szCs w:val="24"/>
        </w:rPr>
        <w:t>ageny’s</w:t>
      </w:r>
      <w:proofErr w:type="spellEnd"/>
      <w:r w:rsidR="005F5E98" w:rsidRPr="00A7631B">
        <w:rPr>
          <w:rFonts w:asciiTheme="minorHAnsi" w:hAnsiTheme="minorHAnsi"/>
          <w:szCs w:val="24"/>
        </w:rPr>
        <w:t xml:space="preserve"> legal, regulatory and essential business needs, and ensure that the entry criteria for t</w:t>
      </w:r>
      <w:r w:rsidRPr="00A7631B">
        <w:rPr>
          <w:rFonts w:asciiTheme="minorHAnsi" w:hAnsiTheme="minorHAnsi"/>
          <w:szCs w:val="24"/>
        </w:rPr>
        <w:t>he archiving facility are met.</w:t>
      </w:r>
    </w:p>
    <w:p w:rsidR="00A7631B" w:rsidRPr="00A7631B" w:rsidRDefault="005F5E98" w:rsidP="000260B5">
      <w:pPr>
        <w:pStyle w:val="text"/>
        <w:ind w:left="144"/>
        <w:rPr>
          <w:rFonts w:asciiTheme="minorHAnsi" w:hAnsiTheme="minorHAnsi"/>
          <w:szCs w:val="24"/>
        </w:rPr>
      </w:pPr>
      <w:r w:rsidRPr="00A7631B">
        <w:rPr>
          <w:rFonts w:asciiTheme="minorHAnsi" w:hAnsiTheme="minorHAnsi"/>
          <w:szCs w:val="24"/>
        </w:rPr>
        <w:t>The impact assessment must document all the required activities to be completed in order to decommission the application as well as the proposed strategy for archiving application data and source code as per the approved archiving scope, and includes timing and cost impacts.</w:t>
      </w:r>
      <w:bookmarkStart w:id="66" w:name="_Toc268601575"/>
    </w:p>
    <w:p w:rsidR="005F5E98" w:rsidRPr="00A7631B" w:rsidRDefault="005F5E98" w:rsidP="000260B5">
      <w:pPr>
        <w:pStyle w:val="text"/>
        <w:ind w:left="144"/>
        <w:rPr>
          <w:rFonts w:asciiTheme="minorHAnsi" w:hAnsiTheme="minorHAnsi"/>
          <w:szCs w:val="24"/>
        </w:rPr>
      </w:pPr>
      <w:r w:rsidRPr="00A7631B">
        <w:rPr>
          <w:rFonts w:asciiTheme="minorHAnsi" w:hAnsiTheme="minorHAnsi"/>
          <w:szCs w:val="24"/>
        </w:rPr>
        <w:t>Prepare archiving strategy</w:t>
      </w:r>
      <w:bookmarkEnd w:id="66"/>
      <w:r w:rsidR="00A7631B" w:rsidRPr="00A7631B">
        <w:rPr>
          <w:rFonts w:asciiTheme="minorHAnsi" w:hAnsiTheme="minorHAnsi"/>
          <w:szCs w:val="24"/>
        </w:rPr>
        <w:t xml:space="preserve">: </w:t>
      </w:r>
    </w:p>
    <w:p w:rsidR="005F5E98" w:rsidRPr="00A7631B" w:rsidRDefault="005F5E98" w:rsidP="00A7631B">
      <w:pPr>
        <w:pStyle w:val="text"/>
        <w:numPr>
          <w:ilvl w:val="0"/>
          <w:numId w:val="75"/>
        </w:numPr>
        <w:rPr>
          <w:rFonts w:asciiTheme="minorHAnsi" w:hAnsiTheme="minorHAnsi"/>
          <w:bCs/>
          <w:szCs w:val="24"/>
        </w:rPr>
      </w:pPr>
      <w:r w:rsidRPr="00A7631B">
        <w:rPr>
          <w:rFonts w:asciiTheme="minorHAnsi" w:hAnsiTheme="minorHAnsi"/>
          <w:bCs/>
          <w:szCs w:val="24"/>
        </w:rPr>
        <w:t>Determine whether an Archiving Strategy is required.</w:t>
      </w:r>
      <w:r w:rsidRPr="00A7631B">
        <w:rPr>
          <w:rFonts w:asciiTheme="minorHAnsi" w:hAnsiTheme="minorHAnsi"/>
          <w:b/>
          <w:szCs w:val="24"/>
        </w:rPr>
        <w:t xml:space="preserve"> </w:t>
      </w:r>
      <w:proofErr w:type="spellStart"/>
      <w:r w:rsidRPr="00A7631B">
        <w:rPr>
          <w:rFonts w:asciiTheme="minorHAnsi" w:hAnsiTheme="minorHAnsi"/>
          <w:b/>
          <w:szCs w:val="24"/>
        </w:rPr>
        <w:t>Resp</w:t>
      </w:r>
      <w:proofErr w:type="spellEnd"/>
      <w:r w:rsidRPr="00A7631B">
        <w:rPr>
          <w:rFonts w:asciiTheme="minorHAnsi" w:hAnsiTheme="minorHAnsi"/>
          <w:bCs/>
          <w:szCs w:val="24"/>
        </w:rPr>
        <w:t xml:space="preserve">: </w:t>
      </w:r>
      <w:r w:rsidR="00A7631B" w:rsidRPr="00A7631B">
        <w:rPr>
          <w:rFonts w:asciiTheme="minorHAnsi" w:hAnsiTheme="minorHAnsi"/>
          <w:bCs/>
          <w:szCs w:val="24"/>
        </w:rPr>
        <w:t>Records M</w:t>
      </w:r>
      <w:r w:rsidRPr="00A7631B">
        <w:rPr>
          <w:rFonts w:asciiTheme="minorHAnsi" w:hAnsiTheme="minorHAnsi"/>
          <w:bCs/>
          <w:szCs w:val="24"/>
        </w:rPr>
        <w:t>anager</w:t>
      </w:r>
    </w:p>
    <w:p w:rsidR="005F5E98" w:rsidRPr="00A7631B" w:rsidRDefault="00A7631B" w:rsidP="00A7631B">
      <w:pPr>
        <w:pStyle w:val="Heading2"/>
        <w:widowControl w:val="0"/>
        <w:suppressAutoHyphens/>
        <w:autoSpaceDE w:val="0"/>
        <w:autoSpaceDN w:val="0"/>
        <w:adjustRightInd w:val="0"/>
        <w:spacing w:before="240" w:beforeAutospacing="0" w:after="120" w:afterAutospacing="0"/>
        <w:textAlignment w:val="center"/>
        <w:rPr>
          <w:rFonts w:asciiTheme="minorHAnsi" w:hAnsiTheme="minorHAnsi"/>
          <w:b w:val="0"/>
        </w:rPr>
      </w:pPr>
      <w:bookmarkStart w:id="67" w:name="_Toc268601579"/>
      <w:bookmarkStart w:id="68" w:name="_Toc458167783"/>
      <w:r>
        <w:rPr>
          <w:rFonts w:asciiTheme="minorHAnsi" w:hAnsiTheme="minorHAnsi"/>
          <w:b w:val="0"/>
        </w:rPr>
        <w:t xml:space="preserve">3.5 </w:t>
      </w:r>
      <w:r w:rsidR="005F5E98" w:rsidRPr="00A7631B">
        <w:rPr>
          <w:rFonts w:asciiTheme="minorHAnsi" w:hAnsiTheme="minorHAnsi"/>
          <w:b w:val="0"/>
        </w:rPr>
        <w:t>Decommissioning – Design &amp; Build / Solution Implementation</w:t>
      </w:r>
      <w:bookmarkEnd w:id="67"/>
      <w:bookmarkEnd w:id="68"/>
    </w:p>
    <w:p w:rsidR="005F5E98" w:rsidRPr="00A7631B" w:rsidRDefault="005F5E98" w:rsidP="000260B5">
      <w:pPr>
        <w:pStyle w:val="text"/>
        <w:ind w:left="0"/>
        <w:rPr>
          <w:rFonts w:asciiTheme="minorHAnsi" w:hAnsiTheme="minorHAnsi"/>
          <w:szCs w:val="24"/>
        </w:rPr>
      </w:pPr>
      <w:r w:rsidRPr="00A7631B">
        <w:rPr>
          <w:rFonts w:asciiTheme="minorHAnsi" w:hAnsiTheme="minorHAnsi"/>
          <w:szCs w:val="24"/>
        </w:rPr>
        <w:t xml:space="preserve">For this Design &amp; Build / Solution Implementation (D&amp;B / SI) phase, the solution is to remove an application from the production environment, as opposed to construct an application (as Design &amp; Build suggests).  </w:t>
      </w:r>
    </w:p>
    <w:p w:rsidR="005F5E98" w:rsidRPr="00A7631B" w:rsidRDefault="005F5E98" w:rsidP="000260B5">
      <w:pPr>
        <w:pStyle w:val="text"/>
        <w:numPr>
          <w:ilvl w:val="0"/>
          <w:numId w:val="12"/>
        </w:numPr>
        <w:tabs>
          <w:tab w:val="clear" w:pos="1080"/>
          <w:tab w:val="num" w:pos="-360"/>
        </w:tabs>
        <w:ind w:left="360"/>
        <w:rPr>
          <w:rFonts w:asciiTheme="minorHAnsi" w:hAnsiTheme="minorHAnsi"/>
          <w:szCs w:val="24"/>
        </w:rPr>
      </w:pPr>
      <w:bookmarkStart w:id="69" w:name="_Toc147139980"/>
      <w:bookmarkEnd w:id="69"/>
      <w:r w:rsidRPr="00A7631B">
        <w:rPr>
          <w:rFonts w:asciiTheme="minorHAnsi" w:hAnsiTheme="minorHAnsi"/>
          <w:szCs w:val="24"/>
        </w:rPr>
        <w:t>Committed plans are in place for any functional or data migrations, and are consistent with the expected decommissioning schedule</w:t>
      </w:r>
    </w:p>
    <w:p w:rsidR="00A7631B" w:rsidRPr="00A7631B" w:rsidRDefault="005F5E98" w:rsidP="000260B5">
      <w:pPr>
        <w:pStyle w:val="text"/>
        <w:numPr>
          <w:ilvl w:val="0"/>
          <w:numId w:val="12"/>
        </w:numPr>
        <w:tabs>
          <w:tab w:val="clear" w:pos="1080"/>
          <w:tab w:val="num" w:pos="-360"/>
        </w:tabs>
        <w:ind w:left="360"/>
        <w:rPr>
          <w:rFonts w:asciiTheme="minorHAnsi" w:hAnsiTheme="minorHAnsi"/>
          <w:szCs w:val="24"/>
        </w:rPr>
      </w:pPr>
      <w:r w:rsidRPr="00A7631B">
        <w:rPr>
          <w:rFonts w:asciiTheme="minorHAnsi" w:hAnsiTheme="minorHAnsi"/>
          <w:szCs w:val="24"/>
        </w:rPr>
        <w:t>The Programme Manager has confirmed that funding is available for the decommissioning project</w:t>
      </w:r>
      <w:bookmarkStart w:id="70" w:name="_Toc148239348"/>
      <w:bookmarkStart w:id="71" w:name="_Toc148274088"/>
      <w:bookmarkEnd w:id="70"/>
      <w:bookmarkEnd w:id="71"/>
      <w:r w:rsidR="00A7631B" w:rsidRPr="00A7631B">
        <w:rPr>
          <w:rFonts w:asciiTheme="minorHAnsi" w:hAnsiTheme="minorHAnsi"/>
          <w:szCs w:val="24"/>
        </w:rPr>
        <w:t>.</w:t>
      </w:r>
    </w:p>
    <w:p w:rsidR="005F5E98" w:rsidRPr="00A7631B" w:rsidRDefault="005F5E98" w:rsidP="000260B5">
      <w:pPr>
        <w:pStyle w:val="text"/>
        <w:numPr>
          <w:ilvl w:val="0"/>
          <w:numId w:val="12"/>
        </w:numPr>
        <w:tabs>
          <w:tab w:val="clear" w:pos="1080"/>
          <w:tab w:val="num" w:pos="-360"/>
        </w:tabs>
        <w:ind w:left="360"/>
        <w:rPr>
          <w:rFonts w:asciiTheme="minorHAnsi" w:hAnsiTheme="minorHAnsi"/>
          <w:szCs w:val="24"/>
        </w:rPr>
      </w:pPr>
      <w:r w:rsidRPr="00A7631B">
        <w:rPr>
          <w:rFonts w:asciiTheme="minorHAnsi" w:hAnsiTheme="minorHAnsi"/>
          <w:szCs w:val="24"/>
        </w:rPr>
        <w:t>The following is an outline of the Design &amp; Build / Solution Implementation process:</w:t>
      </w:r>
    </w:p>
    <w:p w:rsidR="005F5E98" w:rsidRPr="00A7631B" w:rsidRDefault="005F5E98" w:rsidP="000260B5">
      <w:pPr>
        <w:pStyle w:val="text"/>
        <w:numPr>
          <w:ilvl w:val="0"/>
          <w:numId w:val="9"/>
        </w:numPr>
        <w:tabs>
          <w:tab w:val="clear" w:pos="2138"/>
          <w:tab w:val="num" w:pos="1778"/>
        </w:tabs>
        <w:ind w:left="426"/>
        <w:rPr>
          <w:rFonts w:asciiTheme="minorHAnsi" w:hAnsiTheme="minorHAnsi"/>
          <w:szCs w:val="24"/>
        </w:rPr>
      </w:pPr>
      <w:r w:rsidRPr="00A7631B">
        <w:rPr>
          <w:rFonts w:asciiTheme="minorHAnsi" w:hAnsiTheme="minorHAnsi"/>
          <w:szCs w:val="24"/>
        </w:rPr>
        <w:t>Send Formal Notice to IT Service Provider</w:t>
      </w:r>
    </w:p>
    <w:p w:rsidR="005F5E98" w:rsidRPr="00A7631B" w:rsidRDefault="005F5E98" w:rsidP="000260B5">
      <w:pPr>
        <w:pStyle w:val="text"/>
        <w:numPr>
          <w:ilvl w:val="0"/>
          <w:numId w:val="9"/>
        </w:numPr>
        <w:tabs>
          <w:tab w:val="clear" w:pos="2138"/>
          <w:tab w:val="num" w:pos="1778"/>
        </w:tabs>
        <w:ind w:left="426"/>
        <w:rPr>
          <w:rFonts w:asciiTheme="minorHAnsi" w:hAnsiTheme="minorHAnsi"/>
          <w:szCs w:val="24"/>
        </w:rPr>
      </w:pPr>
      <w:r w:rsidRPr="00A7631B">
        <w:rPr>
          <w:rFonts w:asciiTheme="minorHAnsi" w:hAnsiTheme="minorHAnsi"/>
          <w:szCs w:val="24"/>
        </w:rPr>
        <w:t>Develop Archiving and Retrieval Solution</w:t>
      </w:r>
    </w:p>
    <w:p w:rsidR="005F5E98" w:rsidRPr="00A7631B" w:rsidRDefault="005F5E98" w:rsidP="000260B5">
      <w:pPr>
        <w:pStyle w:val="text"/>
        <w:numPr>
          <w:ilvl w:val="0"/>
          <w:numId w:val="9"/>
        </w:numPr>
        <w:tabs>
          <w:tab w:val="clear" w:pos="2138"/>
          <w:tab w:val="num" w:pos="1778"/>
        </w:tabs>
        <w:ind w:left="426"/>
        <w:rPr>
          <w:rFonts w:asciiTheme="minorHAnsi" w:hAnsiTheme="minorHAnsi"/>
          <w:szCs w:val="24"/>
        </w:rPr>
      </w:pPr>
      <w:r w:rsidRPr="00A7631B">
        <w:rPr>
          <w:rFonts w:asciiTheme="minorHAnsi" w:hAnsiTheme="minorHAnsi"/>
          <w:szCs w:val="24"/>
        </w:rPr>
        <w:t>Cease business use of the application</w:t>
      </w:r>
    </w:p>
    <w:p w:rsidR="005F5E98" w:rsidRPr="00A7631B" w:rsidRDefault="005F5E98" w:rsidP="000260B5">
      <w:pPr>
        <w:pStyle w:val="text"/>
        <w:numPr>
          <w:ilvl w:val="0"/>
          <w:numId w:val="9"/>
        </w:numPr>
        <w:tabs>
          <w:tab w:val="clear" w:pos="2138"/>
          <w:tab w:val="num" w:pos="1778"/>
        </w:tabs>
        <w:ind w:left="426"/>
        <w:rPr>
          <w:rFonts w:asciiTheme="minorHAnsi" w:hAnsiTheme="minorHAnsi"/>
          <w:szCs w:val="24"/>
        </w:rPr>
      </w:pPr>
      <w:r w:rsidRPr="00A7631B">
        <w:rPr>
          <w:rFonts w:asciiTheme="minorHAnsi" w:hAnsiTheme="minorHAnsi"/>
          <w:szCs w:val="24"/>
        </w:rPr>
        <w:t xml:space="preserve">Remove General System Access </w:t>
      </w:r>
    </w:p>
    <w:p w:rsidR="005F5E98" w:rsidRPr="00A7631B" w:rsidRDefault="005F5E98" w:rsidP="000260B5">
      <w:pPr>
        <w:pStyle w:val="text"/>
        <w:numPr>
          <w:ilvl w:val="0"/>
          <w:numId w:val="9"/>
        </w:numPr>
        <w:tabs>
          <w:tab w:val="clear" w:pos="2138"/>
          <w:tab w:val="num" w:pos="1778"/>
        </w:tabs>
        <w:ind w:left="426"/>
        <w:rPr>
          <w:rFonts w:asciiTheme="minorHAnsi" w:hAnsiTheme="minorHAnsi"/>
          <w:szCs w:val="24"/>
        </w:rPr>
      </w:pPr>
      <w:r w:rsidRPr="00A7631B">
        <w:rPr>
          <w:rFonts w:asciiTheme="minorHAnsi" w:hAnsiTheme="minorHAnsi"/>
          <w:szCs w:val="24"/>
        </w:rPr>
        <w:t>Decommission/Remediate interfaces</w:t>
      </w:r>
    </w:p>
    <w:p w:rsidR="005F5E98" w:rsidRPr="00A7631B" w:rsidRDefault="005F5E98" w:rsidP="000260B5">
      <w:pPr>
        <w:pStyle w:val="text"/>
        <w:numPr>
          <w:ilvl w:val="0"/>
          <w:numId w:val="9"/>
        </w:numPr>
        <w:tabs>
          <w:tab w:val="clear" w:pos="2138"/>
          <w:tab w:val="num" w:pos="1778"/>
        </w:tabs>
        <w:ind w:left="426"/>
        <w:rPr>
          <w:rFonts w:asciiTheme="minorHAnsi" w:hAnsiTheme="minorHAnsi"/>
          <w:szCs w:val="24"/>
        </w:rPr>
      </w:pPr>
      <w:r w:rsidRPr="00A7631B">
        <w:rPr>
          <w:rFonts w:asciiTheme="minorHAnsi" w:hAnsiTheme="minorHAnsi"/>
          <w:szCs w:val="24"/>
        </w:rPr>
        <w:t>Disable alarming</w:t>
      </w:r>
    </w:p>
    <w:p w:rsidR="005F5E98" w:rsidRPr="00A7631B" w:rsidRDefault="005F5E98" w:rsidP="000260B5">
      <w:pPr>
        <w:pStyle w:val="text"/>
        <w:numPr>
          <w:ilvl w:val="0"/>
          <w:numId w:val="9"/>
        </w:numPr>
        <w:tabs>
          <w:tab w:val="clear" w:pos="2138"/>
          <w:tab w:val="num" w:pos="1778"/>
        </w:tabs>
        <w:ind w:left="426"/>
        <w:rPr>
          <w:rFonts w:asciiTheme="minorHAnsi" w:hAnsiTheme="minorHAnsi"/>
          <w:szCs w:val="24"/>
        </w:rPr>
      </w:pPr>
      <w:r w:rsidRPr="00A7631B">
        <w:rPr>
          <w:rFonts w:asciiTheme="minorHAnsi" w:hAnsiTheme="minorHAnsi"/>
          <w:szCs w:val="24"/>
        </w:rPr>
        <w:lastRenderedPageBreak/>
        <w:t>Cease application operation</w:t>
      </w:r>
    </w:p>
    <w:p w:rsidR="005F5E98" w:rsidRPr="00A7631B" w:rsidRDefault="005F5E98" w:rsidP="000260B5">
      <w:pPr>
        <w:pStyle w:val="text"/>
        <w:numPr>
          <w:ilvl w:val="0"/>
          <w:numId w:val="9"/>
        </w:numPr>
        <w:tabs>
          <w:tab w:val="clear" w:pos="2138"/>
          <w:tab w:val="num" w:pos="1778"/>
        </w:tabs>
        <w:ind w:left="426"/>
        <w:rPr>
          <w:rFonts w:asciiTheme="minorHAnsi" w:hAnsiTheme="minorHAnsi"/>
          <w:szCs w:val="24"/>
        </w:rPr>
      </w:pPr>
      <w:r w:rsidRPr="00A7631B">
        <w:rPr>
          <w:rFonts w:asciiTheme="minorHAnsi" w:hAnsiTheme="minorHAnsi"/>
          <w:szCs w:val="24"/>
        </w:rPr>
        <w:t>Archive Data and Source Code</w:t>
      </w:r>
    </w:p>
    <w:p w:rsidR="005F5E98" w:rsidRPr="00A7631B" w:rsidRDefault="005F5E98" w:rsidP="000260B5">
      <w:pPr>
        <w:pStyle w:val="text"/>
        <w:numPr>
          <w:ilvl w:val="0"/>
          <w:numId w:val="9"/>
        </w:numPr>
        <w:tabs>
          <w:tab w:val="clear" w:pos="2138"/>
          <w:tab w:val="num" w:pos="1778"/>
        </w:tabs>
        <w:ind w:left="426"/>
        <w:rPr>
          <w:rFonts w:asciiTheme="minorHAnsi" w:hAnsiTheme="minorHAnsi"/>
          <w:szCs w:val="24"/>
        </w:rPr>
      </w:pPr>
      <w:r w:rsidRPr="00A7631B">
        <w:rPr>
          <w:rFonts w:asciiTheme="minorHAnsi" w:hAnsiTheme="minorHAnsi"/>
          <w:szCs w:val="24"/>
        </w:rPr>
        <w:t>Migrate Retrieval solution</w:t>
      </w:r>
    </w:p>
    <w:p w:rsidR="005F5E98" w:rsidRPr="00A7631B" w:rsidRDefault="005F5E98" w:rsidP="000260B5">
      <w:pPr>
        <w:pStyle w:val="text"/>
        <w:numPr>
          <w:ilvl w:val="0"/>
          <w:numId w:val="9"/>
        </w:numPr>
        <w:tabs>
          <w:tab w:val="clear" w:pos="2138"/>
          <w:tab w:val="num" w:pos="1778"/>
        </w:tabs>
        <w:ind w:left="426"/>
        <w:rPr>
          <w:rFonts w:asciiTheme="minorHAnsi" w:hAnsiTheme="minorHAnsi"/>
          <w:szCs w:val="24"/>
        </w:rPr>
      </w:pPr>
      <w:r w:rsidRPr="00A7631B">
        <w:rPr>
          <w:rFonts w:asciiTheme="minorHAnsi" w:hAnsiTheme="minorHAnsi"/>
          <w:szCs w:val="24"/>
        </w:rPr>
        <w:t>Archive Application Documentation</w:t>
      </w:r>
    </w:p>
    <w:p w:rsidR="005F5E98" w:rsidRPr="00A7631B" w:rsidRDefault="005F5E98" w:rsidP="000260B5">
      <w:pPr>
        <w:pStyle w:val="text"/>
        <w:numPr>
          <w:ilvl w:val="0"/>
          <w:numId w:val="9"/>
        </w:numPr>
        <w:tabs>
          <w:tab w:val="clear" w:pos="2138"/>
          <w:tab w:val="num" w:pos="1778"/>
        </w:tabs>
        <w:ind w:left="426"/>
        <w:rPr>
          <w:rFonts w:asciiTheme="minorHAnsi" w:hAnsiTheme="minorHAnsi"/>
          <w:szCs w:val="24"/>
        </w:rPr>
      </w:pPr>
      <w:r w:rsidRPr="00A7631B">
        <w:rPr>
          <w:rFonts w:asciiTheme="minorHAnsi" w:hAnsiTheme="minorHAnsi"/>
          <w:szCs w:val="24"/>
        </w:rPr>
        <w:t>Obtain Approval for Archiving Activities</w:t>
      </w:r>
    </w:p>
    <w:p w:rsidR="005F5E98" w:rsidRPr="00A7631B" w:rsidRDefault="005F5E98" w:rsidP="000260B5">
      <w:pPr>
        <w:pStyle w:val="text"/>
        <w:numPr>
          <w:ilvl w:val="0"/>
          <w:numId w:val="9"/>
        </w:numPr>
        <w:tabs>
          <w:tab w:val="clear" w:pos="2138"/>
          <w:tab w:val="num" w:pos="1778"/>
        </w:tabs>
        <w:ind w:left="426"/>
        <w:rPr>
          <w:rFonts w:asciiTheme="minorHAnsi" w:hAnsiTheme="minorHAnsi"/>
          <w:szCs w:val="24"/>
        </w:rPr>
      </w:pPr>
      <w:r w:rsidRPr="00A7631B">
        <w:rPr>
          <w:rFonts w:asciiTheme="minorHAnsi" w:hAnsiTheme="minorHAnsi"/>
          <w:szCs w:val="24"/>
        </w:rPr>
        <w:t>Deploy Archiving and Retrieval Solution</w:t>
      </w:r>
    </w:p>
    <w:p w:rsidR="005F5E98" w:rsidRPr="00A7631B" w:rsidRDefault="005F5E98" w:rsidP="000260B5">
      <w:pPr>
        <w:pStyle w:val="text"/>
        <w:numPr>
          <w:ilvl w:val="0"/>
          <w:numId w:val="9"/>
        </w:numPr>
        <w:tabs>
          <w:tab w:val="clear" w:pos="2138"/>
          <w:tab w:val="num" w:pos="1778"/>
        </w:tabs>
        <w:ind w:left="426"/>
        <w:rPr>
          <w:rFonts w:asciiTheme="minorHAnsi" w:hAnsiTheme="minorHAnsi"/>
          <w:szCs w:val="24"/>
        </w:rPr>
      </w:pPr>
      <w:r w:rsidRPr="00A7631B">
        <w:rPr>
          <w:rFonts w:asciiTheme="minorHAnsi" w:hAnsiTheme="minorHAnsi"/>
          <w:szCs w:val="24"/>
        </w:rPr>
        <w:t>Remove Application from all environments</w:t>
      </w:r>
    </w:p>
    <w:p w:rsidR="005F5E98" w:rsidRPr="00A7631B" w:rsidRDefault="005F5E98" w:rsidP="000260B5">
      <w:pPr>
        <w:pStyle w:val="text"/>
        <w:numPr>
          <w:ilvl w:val="0"/>
          <w:numId w:val="9"/>
        </w:numPr>
        <w:tabs>
          <w:tab w:val="clear" w:pos="2138"/>
          <w:tab w:val="num" w:pos="1778"/>
        </w:tabs>
        <w:ind w:left="426"/>
        <w:rPr>
          <w:rFonts w:asciiTheme="minorHAnsi" w:hAnsiTheme="minorHAnsi"/>
          <w:szCs w:val="24"/>
        </w:rPr>
      </w:pPr>
      <w:r w:rsidRPr="00A7631B">
        <w:rPr>
          <w:rFonts w:asciiTheme="minorHAnsi" w:hAnsiTheme="minorHAnsi"/>
          <w:szCs w:val="24"/>
        </w:rPr>
        <w:t>Remove Application from Operational Support Systems</w:t>
      </w:r>
    </w:p>
    <w:p w:rsidR="005F5E98" w:rsidRPr="00A7631B" w:rsidRDefault="005F5E98" w:rsidP="000260B5">
      <w:pPr>
        <w:pStyle w:val="text"/>
        <w:numPr>
          <w:ilvl w:val="0"/>
          <w:numId w:val="9"/>
        </w:numPr>
        <w:tabs>
          <w:tab w:val="clear" w:pos="2138"/>
          <w:tab w:val="num" w:pos="1778"/>
        </w:tabs>
        <w:ind w:left="426"/>
        <w:rPr>
          <w:rFonts w:asciiTheme="minorHAnsi" w:hAnsiTheme="minorHAnsi"/>
          <w:szCs w:val="24"/>
        </w:rPr>
      </w:pPr>
      <w:r w:rsidRPr="00A7631B">
        <w:rPr>
          <w:rFonts w:asciiTheme="minorHAnsi" w:hAnsiTheme="minorHAnsi"/>
          <w:szCs w:val="24"/>
        </w:rPr>
        <w:t>Revoke Robot IDs</w:t>
      </w:r>
    </w:p>
    <w:p w:rsidR="005F5E98" w:rsidRPr="00A7631B" w:rsidRDefault="005F5E98" w:rsidP="000260B5">
      <w:pPr>
        <w:pStyle w:val="text"/>
        <w:numPr>
          <w:ilvl w:val="0"/>
          <w:numId w:val="9"/>
        </w:numPr>
        <w:tabs>
          <w:tab w:val="clear" w:pos="2138"/>
          <w:tab w:val="num" w:pos="1778"/>
        </w:tabs>
        <w:ind w:left="426"/>
        <w:rPr>
          <w:rFonts w:asciiTheme="minorHAnsi" w:hAnsiTheme="minorHAnsi"/>
          <w:szCs w:val="24"/>
        </w:rPr>
      </w:pPr>
      <w:r w:rsidRPr="00A7631B">
        <w:rPr>
          <w:rFonts w:asciiTheme="minorHAnsi" w:hAnsiTheme="minorHAnsi"/>
          <w:szCs w:val="24"/>
        </w:rPr>
        <w:t>Perform Hardware and Software Retrieval (Removal)</w:t>
      </w:r>
    </w:p>
    <w:p w:rsidR="005F5E98" w:rsidRPr="00A7631B" w:rsidRDefault="005F5E98" w:rsidP="000260B5">
      <w:pPr>
        <w:pStyle w:val="text"/>
        <w:numPr>
          <w:ilvl w:val="0"/>
          <w:numId w:val="9"/>
        </w:numPr>
        <w:tabs>
          <w:tab w:val="clear" w:pos="2138"/>
          <w:tab w:val="num" w:pos="1778"/>
        </w:tabs>
        <w:ind w:left="426"/>
        <w:rPr>
          <w:rFonts w:asciiTheme="minorHAnsi" w:hAnsiTheme="minorHAnsi"/>
          <w:szCs w:val="24"/>
        </w:rPr>
      </w:pPr>
      <w:r w:rsidRPr="00A7631B">
        <w:rPr>
          <w:rFonts w:asciiTheme="minorHAnsi" w:hAnsiTheme="minorHAnsi"/>
          <w:szCs w:val="24"/>
        </w:rPr>
        <w:t>Terminate licences and support contracts</w:t>
      </w:r>
    </w:p>
    <w:p w:rsidR="005F5E98" w:rsidRPr="00A7631B" w:rsidRDefault="005F5E98" w:rsidP="000260B5">
      <w:pPr>
        <w:pStyle w:val="text"/>
        <w:numPr>
          <w:ilvl w:val="0"/>
          <w:numId w:val="9"/>
        </w:numPr>
        <w:tabs>
          <w:tab w:val="clear" w:pos="2138"/>
          <w:tab w:val="num" w:pos="1778"/>
        </w:tabs>
        <w:ind w:left="426"/>
        <w:rPr>
          <w:rFonts w:asciiTheme="minorHAnsi" w:hAnsiTheme="minorHAnsi"/>
          <w:szCs w:val="24"/>
        </w:rPr>
      </w:pPr>
      <w:r w:rsidRPr="00A7631B">
        <w:rPr>
          <w:rFonts w:asciiTheme="minorHAnsi" w:hAnsiTheme="minorHAnsi"/>
          <w:szCs w:val="24"/>
        </w:rPr>
        <w:t xml:space="preserve">Terminate (or Update) ND </w:t>
      </w:r>
      <w:proofErr w:type="spellStart"/>
      <w:r w:rsidRPr="00A7631B">
        <w:rPr>
          <w:rFonts w:asciiTheme="minorHAnsi" w:hAnsiTheme="minorHAnsi"/>
          <w:szCs w:val="24"/>
        </w:rPr>
        <w:t>SoW</w:t>
      </w:r>
      <w:proofErr w:type="spellEnd"/>
    </w:p>
    <w:p w:rsidR="005F5E98" w:rsidRPr="00A7631B" w:rsidRDefault="005F5E98" w:rsidP="000260B5">
      <w:pPr>
        <w:pStyle w:val="text"/>
        <w:numPr>
          <w:ilvl w:val="0"/>
          <w:numId w:val="9"/>
        </w:numPr>
        <w:tabs>
          <w:tab w:val="clear" w:pos="2138"/>
          <w:tab w:val="num" w:pos="1778"/>
        </w:tabs>
        <w:ind w:left="426"/>
        <w:rPr>
          <w:rFonts w:asciiTheme="minorHAnsi" w:hAnsiTheme="minorHAnsi"/>
          <w:szCs w:val="24"/>
        </w:rPr>
      </w:pPr>
      <w:r w:rsidRPr="00A7631B">
        <w:rPr>
          <w:rFonts w:asciiTheme="minorHAnsi" w:hAnsiTheme="minorHAnsi"/>
          <w:szCs w:val="24"/>
        </w:rPr>
        <w:t xml:space="preserve">Complete Record Destruction Form </w:t>
      </w:r>
    </w:p>
    <w:p w:rsidR="00A7631B" w:rsidRPr="00A7631B" w:rsidRDefault="005F5E98" w:rsidP="000260B5">
      <w:pPr>
        <w:pStyle w:val="text"/>
        <w:numPr>
          <w:ilvl w:val="0"/>
          <w:numId w:val="9"/>
        </w:numPr>
        <w:tabs>
          <w:tab w:val="clear" w:pos="2138"/>
          <w:tab w:val="num" w:pos="1778"/>
        </w:tabs>
        <w:ind w:left="426"/>
        <w:rPr>
          <w:rFonts w:asciiTheme="minorHAnsi" w:hAnsiTheme="minorHAnsi"/>
          <w:szCs w:val="24"/>
        </w:rPr>
      </w:pPr>
      <w:r w:rsidRPr="00A7631B">
        <w:rPr>
          <w:rFonts w:asciiTheme="minorHAnsi" w:hAnsiTheme="minorHAnsi"/>
          <w:szCs w:val="24"/>
        </w:rPr>
        <w:t xml:space="preserve">Update </w:t>
      </w:r>
      <w:r w:rsidR="00A7631B" w:rsidRPr="00A7631B">
        <w:rPr>
          <w:rFonts w:asciiTheme="minorHAnsi" w:hAnsiTheme="minorHAnsi"/>
          <w:szCs w:val="24"/>
        </w:rPr>
        <w:t xml:space="preserve">the business application decommission register and identify the business application as </w:t>
      </w:r>
      <w:r w:rsidR="00A7631B" w:rsidRPr="00A7631B">
        <w:rPr>
          <w:rFonts w:asciiTheme="minorHAnsi" w:hAnsiTheme="minorHAnsi"/>
          <w:szCs w:val="24"/>
        </w:rPr>
        <w:t xml:space="preserve"> ‘Retired’ status</w:t>
      </w:r>
    </w:p>
    <w:p w:rsidR="005F5E98" w:rsidRPr="00A7631B" w:rsidRDefault="005F5E98" w:rsidP="000260B5">
      <w:pPr>
        <w:pStyle w:val="text"/>
        <w:numPr>
          <w:ilvl w:val="0"/>
          <w:numId w:val="9"/>
        </w:numPr>
        <w:tabs>
          <w:tab w:val="clear" w:pos="2138"/>
          <w:tab w:val="num" w:pos="1778"/>
        </w:tabs>
        <w:ind w:left="426"/>
        <w:rPr>
          <w:rFonts w:asciiTheme="minorHAnsi" w:hAnsiTheme="minorHAnsi"/>
          <w:szCs w:val="24"/>
        </w:rPr>
      </w:pPr>
      <w:r w:rsidRPr="00A7631B">
        <w:rPr>
          <w:rFonts w:asciiTheme="minorHAnsi" w:hAnsiTheme="minorHAnsi"/>
          <w:szCs w:val="24"/>
        </w:rPr>
        <w:t>Advise Stakeholders of Completion of Application Decommissioning</w:t>
      </w:r>
    </w:p>
    <w:p w:rsidR="005F5E98" w:rsidRPr="000260B5" w:rsidRDefault="00A7631B" w:rsidP="000260B5">
      <w:pPr>
        <w:pStyle w:val="Heading1"/>
        <w:keepNext w:val="0"/>
        <w:keepLines w:val="0"/>
        <w:tabs>
          <w:tab w:val="left" w:pos="823"/>
        </w:tabs>
        <w:spacing w:before="0" w:after="180" w:line="240" w:lineRule="auto"/>
        <w:rPr>
          <w:rFonts w:asciiTheme="minorHAnsi" w:eastAsia="Times New Roman" w:hAnsiTheme="minorHAnsi" w:cs="Times New Roman"/>
          <w:b/>
          <w:caps/>
          <w:color w:val="auto"/>
          <w:sz w:val="28"/>
          <w:szCs w:val="20"/>
          <w:lang w:eastAsia="en-AU"/>
        </w:rPr>
      </w:pPr>
      <w:bookmarkStart w:id="72" w:name="_Toc147139984"/>
      <w:bookmarkStart w:id="73" w:name="_Toc147139985"/>
      <w:bookmarkStart w:id="74" w:name="_Toc162929851"/>
      <w:bookmarkStart w:id="75" w:name="_Toc162929852"/>
      <w:bookmarkStart w:id="76" w:name="_Toc396532044"/>
      <w:bookmarkStart w:id="77" w:name="_Toc396537865"/>
      <w:bookmarkStart w:id="78" w:name="_Toc474658722"/>
      <w:bookmarkStart w:id="79" w:name="_Toc268601790"/>
      <w:bookmarkStart w:id="80" w:name="_Toc458167784"/>
      <w:bookmarkEnd w:id="45"/>
      <w:bookmarkEnd w:id="72"/>
      <w:bookmarkEnd w:id="73"/>
      <w:bookmarkEnd w:id="74"/>
      <w:bookmarkEnd w:id="75"/>
      <w:r w:rsidRPr="000260B5">
        <w:rPr>
          <w:rFonts w:asciiTheme="minorHAnsi" w:eastAsia="Times New Roman" w:hAnsiTheme="minorHAnsi" w:cs="Times New Roman"/>
          <w:b/>
          <w:caps/>
          <w:color w:val="auto"/>
          <w:sz w:val="28"/>
          <w:szCs w:val="20"/>
          <w:lang w:eastAsia="en-AU"/>
        </w:rPr>
        <w:t xml:space="preserve">4. </w:t>
      </w:r>
      <w:r w:rsidR="005F5E98" w:rsidRPr="000260B5">
        <w:rPr>
          <w:rFonts w:asciiTheme="minorHAnsi" w:eastAsia="Times New Roman" w:hAnsiTheme="minorHAnsi" w:cs="Times New Roman"/>
          <w:b/>
          <w:caps/>
          <w:color w:val="auto"/>
          <w:sz w:val="28"/>
          <w:szCs w:val="20"/>
          <w:lang w:eastAsia="en-AU"/>
        </w:rPr>
        <w:t>DOCUMENT CONTROL SHEET</w:t>
      </w:r>
      <w:bookmarkEnd w:id="76"/>
      <w:bookmarkEnd w:id="77"/>
      <w:bookmarkEnd w:id="78"/>
      <w:bookmarkEnd w:id="79"/>
      <w:bookmarkEnd w:id="80"/>
    </w:p>
    <w:p w:rsidR="005F5E98" w:rsidRPr="00A7631B" w:rsidRDefault="005F5E98" w:rsidP="005F5E98">
      <w:pPr>
        <w:rPr>
          <w:sz w:val="24"/>
          <w:szCs w:val="24"/>
        </w:rPr>
      </w:pPr>
      <w:r w:rsidRPr="00A7631B">
        <w:rPr>
          <w:sz w:val="24"/>
          <w:szCs w:val="24"/>
        </w:rPr>
        <w:t>Contact for Enquiries and Proposed Changes</w:t>
      </w:r>
    </w:p>
    <w:p w:rsidR="005F5E98" w:rsidRPr="00A7631B" w:rsidRDefault="005F5E98" w:rsidP="00A7631B">
      <w:pPr>
        <w:pStyle w:val="text"/>
        <w:ind w:left="0"/>
        <w:rPr>
          <w:rFonts w:asciiTheme="minorHAnsi" w:hAnsiTheme="minorHAnsi"/>
          <w:szCs w:val="24"/>
        </w:rPr>
      </w:pPr>
      <w:r w:rsidRPr="00A7631B">
        <w:rPr>
          <w:rFonts w:asciiTheme="minorHAnsi" w:hAnsiTheme="minorHAnsi"/>
          <w:szCs w:val="24"/>
        </w:rPr>
        <w:t>If you have any questions regarding this document contact:</w:t>
      </w:r>
    </w:p>
    <w:tbl>
      <w:tblPr>
        <w:tblW w:w="9528" w:type="dxa"/>
        <w:tblInd w:w="-108" w:type="dxa"/>
        <w:tblLayout w:type="fixed"/>
        <w:tblLook w:val="0000" w:firstRow="0" w:lastRow="0" w:firstColumn="0" w:lastColumn="0" w:noHBand="0" w:noVBand="0"/>
      </w:tblPr>
      <w:tblGrid>
        <w:gridCol w:w="155"/>
        <w:gridCol w:w="868"/>
        <w:gridCol w:w="820"/>
        <w:gridCol w:w="314"/>
        <w:gridCol w:w="5781"/>
        <w:gridCol w:w="172"/>
        <w:gridCol w:w="1418"/>
      </w:tblGrid>
      <w:tr w:rsidR="005F5E98" w:rsidRPr="00A7631B" w:rsidTr="000260B5">
        <w:trPr>
          <w:gridAfter w:val="2"/>
          <w:wAfter w:w="1590" w:type="dxa"/>
        </w:trPr>
        <w:tc>
          <w:tcPr>
            <w:tcW w:w="1843" w:type="dxa"/>
            <w:gridSpan w:val="3"/>
          </w:tcPr>
          <w:p w:rsidR="005F5E98" w:rsidRPr="00A7631B" w:rsidRDefault="005F5E98" w:rsidP="003C7A4B">
            <w:pPr>
              <w:rPr>
                <w:sz w:val="24"/>
                <w:szCs w:val="24"/>
              </w:rPr>
            </w:pPr>
            <w:bookmarkStart w:id="81" w:name="_GoBack" w:colFirst="0" w:colLast="0"/>
            <w:r w:rsidRPr="00A7631B">
              <w:rPr>
                <w:sz w:val="24"/>
                <w:szCs w:val="24"/>
              </w:rPr>
              <w:t>Name:</w:t>
            </w:r>
          </w:p>
        </w:tc>
        <w:tc>
          <w:tcPr>
            <w:tcW w:w="6095" w:type="dxa"/>
            <w:gridSpan w:val="2"/>
          </w:tcPr>
          <w:p w:rsidR="005F5E98" w:rsidRPr="00A7631B" w:rsidRDefault="005F5E98" w:rsidP="003C7A4B">
            <w:pPr>
              <w:rPr>
                <w:sz w:val="24"/>
                <w:szCs w:val="24"/>
              </w:rPr>
            </w:pPr>
          </w:p>
        </w:tc>
      </w:tr>
      <w:tr w:rsidR="005F5E98" w:rsidRPr="00A7631B" w:rsidTr="000260B5">
        <w:trPr>
          <w:gridAfter w:val="2"/>
          <w:wAfter w:w="1590" w:type="dxa"/>
        </w:trPr>
        <w:tc>
          <w:tcPr>
            <w:tcW w:w="1843" w:type="dxa"/>
            <w:gridSpan w:val="3"/>
          </w:tcPr>
          <w:p w:rsidR="005F5E98" w:rsidRPr="00A7631B" w:rsidRDefault="005F5E98" w:rsidP="003C7A4B">
            <w:pPr>
              <w:rPr>
                <w:sz w:val="24"/>
                <w:szCs w:val="24"/>
              </w:rPr>
            </w:pPr>
            <w:r w:rsidRPr="00A7631B">
              <w:rPr>
                <w:sz w:val="24"/>
                <w:szCs w:val="24"/>
              </w:rPr>
              <w:t>Designation:</w:t>
            </w:r>
          </w:p>
        </w:tc>
        <w:tc>
          <w:tcPr>
            <w:tcW w:w="6095" w:type="dxa"/>
            <w:gridSpan w:val="2"/>
          </w:tcPr>
          <w:p w:rsidR="005F5E98" w:rsidRPr="00A7631B" w:rsidRDefault="005F5E98" w:rsidP="003C7A4B">
            <w:pPr>
              <w:rPr>
                <w:sz w:val="24"/>
                <w:szCs w:val="24"/>
              </w:rPr>
            </w:pPr>
          </w:p>
        </w:tc>
      </w:tr>
      <w:tr w:rsidR="005F5E98" w:rsidRPr="00A7631B" w:rsidTr="000260B5">
        <w:trPr>
          <w:gridAfter w:val="2"/>
          <w:wAfter w:w="1590" w:type="dxa"/>
        </w:trPr>
        <w:tc>
          <w:tcPr>
            <w:tcW w:w="1843" w:type="dxa"/>
            <w:gridSpan w:val="3"/>
          </w:tcPr>
          <w:p w:rsidR="005F5E98" w:rsidRPr="00A7631B" w:rsidRDefault="005F5E98" w:rsidP="003C7A4B">
            <w:pPr>
              <w:rPr>
                <w:sz w:val="24"/>
                <w:szCs w:val="24"/>
              </w:rPr>
            </w:pPr>
            <w:r w:rsidRPr="00A7631B">
              <w:rPr>
                <w:sz w:val="24"/>
                <w:szCs w:val="24"/>
              </w:rPr>
              <w:t>Phone:</w:t>
            </w:r>
          </w:p>
        </w:tc>
        <w:tc>
          <w:tcPr>
            <w:tcW w:w="6095" w:type="dxa"/>
            <w:gridSpan w:val="2"/>
          </w:tcPr>
          <w:p w:rsidR="005F5E98" w:rsidRPr="00A7631B" w:rsidRDefault="005F5E98" w:rsidP="003C7A4B">
            <w:pPr>
              <w:rPr>
                <w:sz w:val="24"/>
                <w:szCs w:val="24"/>
              </w:rPr>
            </w:pPr>
          </w:p>
        </w:tc>
      </w:tr>
      <w:bookmarkEnd w:id="81"/>
      <w:tr w:rsidR="005F5E98" w:rsidRPr="00A7631B" w:rsidTr="000260B5">
        <w:tblPrEx>
          <w:tblCellMar>
            <w:left w:w="56" w:type="dxa"/>
            <w:right w:w="56" w:type="dxa"/>
          </w:tblCellMar>
        </w:tblPrEx>
        <w:trPr>
          <w:gridBefore w:val="1"/>
          <w:wBefore w:w="155" w:type="dxa"/>
          <w:cantSplit/>
        </w:trPr>
        <w:tc>
          <w:tcPr>
            <w:tcW w:w="868" w:type="dxa"/>
            <w:tcBorders>
              <w:top w:val="single" w:sz="6" w:space="0" w:color="auto"/>
              <w:left w:val="single" w:sz="6" w:space="0" w:color="auto"/>
              <w:bottom w:val="single" w:sz="6" w:space="0" w:color="auto"/>
              <w:right w:val="single" w:sz="6" w:space="0" w:color="auto"/>
            </w:tcBorders>
            <w:shd w:val="clear" w:color="auto" w:fill="E0E0E0"/>
          </w:tcPr>
          <w:p w:rsidR="005F5E98" w:rsidRPr="00A7631B" w:rsidRDefault="00A7631B" w:rsidP="003C7A4B">
            <w:pPr>
              <w:rPr>
                <w:b/>
                <w:sz w:val="24"/>
                <w:szCs w:val="24"/>
              </w:rPr>
            </w:pPr>
            <w:r w:rsidRPr="00A7631B">
              <w:rPr>
                <w:b/>
                <w:sz w:val="24"/>
                <w:szCs w:val="24"/>
              </w:rPr>
              <w:t>Doc #</w:t>
            </w:r>
          </w:p>
        </w:tc>
        <w:tc>
          <w:tcPr>
            <w:tcW w:w="1134" w:type="dxa"/>
            <w:gridSpan w:val="2"/>
            <w:tcBorders>
              <w:top w:val="single" w:sz="6" w:space="0" w:color="auto"/>
              <w:left w:val="single" w:sz="6" w:space="0" w:color="auto"/>
              <w:bottom w:val="single" w:sz="6" w:space="0" w:color="auto"/>
              <w:right w:val="single" w:sz="6" w:space="0" w:color="auto"/>
            </w:tcBorders>
            <w:shd w:val="clear" w:color="auto" w:fill="E0E0E0"/>
          </w:tcPr>
          <w:p w:rsidR="005F5E98" w:rsidRPr="00A7631B" w:rsidRDefault="005F5E98" w:rsidP="003C7A4B">
            <w:pPr>
              <w:rPr>
                <w:b/>
                <w:sz w:val="24"/>
                <w:szCs w:val="24"/>
              </w:rPr>
            </w:pPr>
            <w:r w:rsidRPr="00A7631B">
              <w:rPr>
                <w:b/>
                <w:sz w:val="24"/>
                <w:szCs w:val="24"/>
              </w:rPr>
              <w:t>Issue Date</w:t>
            </w:r>
          </w:p>
        </w:tc>
        <w:tc>
          <w:tcPr>
            <w:tcW w:w="5953" w:type="dxa"/>
            <w:gridSpan w:val="2"/>
            <w:tcBorders>
              <w:top w:val="single" w:sz="6" w:space="0" w:color="auto"/>
              <w:left w:val="single" w:sz="6" w:space="0" w:color="auto"/>
              <w:bottom w:val="single" w:sz="6" w:space="0" w:color="auto"/>
              <w:right w:val="single" w:sz="6" w:space="0" w:color="auto"/>
            </w:tcBorders>
            <w:shd w:val="clear" w:color="auto" w:fill="E0E0E0"/>
          </w:tcPr>
          <w:p w:rsidR="005F5E98" w:rsidRPr="00A7631B" w:rsidRDefault="005F5E98" w:rsidP="003C7A4B">
            <w:pPr>
              <w:rPr>
                <w:b/>
                <w:sz w:val="24"/>
                <w:szCs w:val="24"/>
              </w:rPr>
            </w:pPr>
            <w:r w:rsidRPr="00A7631B">
              <w:rPr>
                <w:b/>
                <w:sz w:val="24"/>
                <w:szCs w:val="24"/>
              </w:rPr>
              <w:t>Nature of Amendment</w:t>
            </w:r>
          </w:p>
        </w:tc>
        <w:tc>
          <w:tcPr>
            <w:tcW w:w="1418" w:type="dxa"/>
            <w:tcBorders>
              <w:top w:val="single" w:sz="6" w:space="0" w:color="auto"/>
              <w:left w:val="single" w:sz="6" w:space="0" w:color="auto"/>
              <w:bottom w:val="single" w:sz="6" w:space="0" w:color="auto"/>
              <w:right w:val="single" w:sz="6" w:space="0" w:color="auto"/>
            </w:tcBorders>
            <w:shd w:val="clear" w:color="auto" w:fill="E0E0E0"/>
          </w:tcPr>
          <w:p w:rsidR="005F5E98" w:rsidRPr="00A7631B" w:rsidRDefault="005F5E98" w:rsidP="003C7A4B">
            <w:pPr>
              <w:rPr>
                <w:b/>
                <w:sz w:val="24"/>
                <w:szCs w:val="24"/>
              </w:rPr>
            </w:pPr>
            <w:r w:rsidRPr="00A7631B">
              <w:rPr>
                <w:b/>
                <w:sz w:val="24"/>
                <w:szCs w:val="24"/>
              </w:rPr>
              <w:t>Author</w:t>
            </w:r>
          </w:p>
        </w:tc>
      </w:tr>
      <w:tr w:rsidR="005F5E98" w:rsidRPr="00A7631B" w:rsidTr="000260B5">
        <w:tblPrEx>
          <w:tblCellMar>
            <w:left w:w="56" w:type="dxa"/>
            <w:right w:w="56" w:type="dxa"/>
          </w:tblCellMar>
        </w:tblPrEx>
        <w:trPr>
          <w:gridBefore w:val="1"/>
          <w:wBefore w:w="155" w:type="dxa"/>
          <w:cantSplit/>
        </w:trPr>
        <w:tc>
          <w:tcPr>
            <w:tcW w:w="868" w:type="dxa"/>
            <w:tcBorders>
              <w:top w:val="single" w:sz="6" w:space="0" w:color="auto"/>
              <w:left w:val="single" w:sz="6" w:space="0" w:color="auto"/>
              <w:bottom w:val="single" w:sz="6" w:space="0" w:color="auto"/>
              <w:right w:val="single" w:sz="6" w:space="0" w:color="auto"/>
            </w:tcBorders>
          </w:tcPr>
          <w:p w:rsidR="005F5E98" w:rsidRPr="00A7631B" w:rsidRDefault="005F5E98" w:rsidP="003C7A4B">
            <w:pPr>
              <w:rPr>
                <w:sz w:val="24"/>
                <w:szCs w:val="24"/>
              </w:rPr>
            </w:pPr>
          </w:p>
        </w:tc>
        <w:tc>
          <w:tcPr>
            <w:tcW w:w="1134" w:type="dxa"/>
            <w:gridSpan w:val="2"/>
            <w:tcBorders>
              <w:top w:val="single" w:sz="6" w:space="0" w:color="auto"/>
              <w:left w:val="single" w:sz="6" w:space="0" w:color="auto"/>
              <w:bottom w:val="single" w:sz="6" w:space="0" w:color="auto"/>
              <w:right w:val="single" w:sz="6" w:space="0" w:color="auto"/>
            </w:tcBorders>
          </w:tcPr>
          <w:p w:rsidR="005F5E98" w:rsidRPr="00A7631B" w:rsidRDefault="005F5E98" w:rsidP="003C7A4B">
            <w:pPr>
              <w:rPr>
                <w:sz w:val="24"/>
                <w:szCs w:val="24"/>
              </w:rPr>
            </w:pPr>
          </w:p>
        </w:tc>
        <w:tc>
          <w:tcPr>
            <w:tcW w:w="5953" w:type="dxa"/>
            <w:gridSpan w:val="2"/>
            <w:tcBorders>
              <w:top w:val="single" w:sz="6" w:space="0" w:color="auto"/>
              <w:left w:val="single" w:sz="6" w:space="0" w:color="auto"/>
              <w:bottom w:val="single" w:sz="6" w:space="0" w:color="auto"/>
              <w:right w:val="single" w:sz="6" w:space="0" w:color="auto"/>
            </w:tcBorders>
          </w:tcPr>
          <w:p w:rsidR="005F5E98" w:rsidRPr="00A7631B" w:rsidRDefault="005F5E98" w:rsidP="003C7A4B">
            <w:pP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F5E98" w:rsidRPr="00A7631B" w:rsidRDefault="005F5E98" w:rsidP="003C7A4B">
            <w:pPr>
              <w:rPr>
                <w:sz w:val="24"/>
                <w:szCs w:val="24"/>
              </w:rPr>
            </w:pPr>
            <w:r w:rsidRPr="00A7631B">
              <w:rPr>
                <w:sz w:val="24"/>
                <w:szCs w:val="24"/>
              </w:rPr>
              <w:t>Simon Soh</w:t>
            </w:r>
          </w:p>
        </w:tc>
      </w:tr>
      <w:tr w:rsidR="005F5E98" w:rsidRPr="00A7631B" w:rsidTr="000260B5">
        <w:tblPrEx>
          <w:tblCellMar>
            <w:left w:w="56" w:type="dxa"/>
            <w:right w:w="56" w:type="dxa"/>
          </w:tblCellMar>
        </w:tblPrEx>
        <w:trPr>
          <w:gridBefore w:val="1"/>
          <w:wBefore w:w="155" w:type="dxa"/>
          <w:cantSplit/>
        </w:trPr>
        <w:tc>
          <w:tcPr>
            <w:tcW w:w="868" w:type="dxa"/>
            <w:tcBorders>
              <w:top w:val="single" w:sz="6" w:space="0" w:color="auto"/>
              <w:left w:val="single" w:sz="6" w:space="0" w:color="auto"/>
              <w:bottom w:val="single" w:sz="6" w:space="0" w:color="auto"/>
              <w:right w:val="single" w:sz="6" w:space="0" w:color="auto"/>
            </w:tcBorders>
          </w:tcPr>
          <w:p w:rsidR="005F5E98" w:rsidRPr="00A7631B" w:rsidRDefault="005F5E98" w:rsidP="003C7A4B">
            <w:pPr>
              <w:rPr>
                <w:sz w:val="24"/>
                <w:szCs w:val="24"/>
              </w:rPr>
            </w:pPr>
          </w:p>
        </w:tc>
        <w:tc>
          <w:tcPr>
            <w:tcW w:w="1134" w:type="dxa"/>
            <w:gridSpan w:val="2"/>
            <w:tcBorders>
              <w:top w:val="single" w:sz="6" w:space="0" w:color="auto"/>
              <w:left w:val="single" w:sz="6" w:space="0" w:color="auto"/>
              <w:bottom w:val="single" w:sz="6" w:space="0" w:color="auto"/>
              <w:right w:val="single" w:sz="6" w:space="0" w:color="auto"/>
            </w:tcBorders>
          </w:tcPr>
          <w:p w:rsidR="005F5E98" w:rsidRPr="00A7631B" w:rsidRDefault="005F5E98" w:rsidP="003C7A4B">
            <w:pPr>
              <w:rPr>
                <w:sz w:val="24"/>
                <w:szCs w:val="24"/>
              </w:rPr>
            </w:pPr>
          </w:p>
        </w:tc>
        <w:tc>
          <w:tcPr>
            <w:tcW w:w="5953" w:type="dxa"/>
            <w:gridSpan w:val="2"/>
            <w:tcBorders>
              <w:top w:val="single" w:sz="6" w:space="0" w:color="auto"/>
              <w:left w:val="single" w:sz="6" w:space="0" w:color="auto"/>
              <w:bottom w:val="single" w:sz="6" w:space="0" w:color="auto"/>
              <w:right w:val="single" w:sz="6" w:space="0" w:color="auto"/>
            </w:tcBorders>
          </w:tcPr>
          <w:p w:rsidR="005F5E98" w:rsidRPr="00A7631B" w:rsidRDefault="005F5E98" w:rsidP="003C7A4B">
            <w:pP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F5E98" w:rsidRPr="00A7631B" w:rsidRDefault="005F5E98" w:rsidP="003C7A4B">
            <w:pPr>
              <w:rPr>
                <w:sz w:val="24"/>
                <w:szCs w:val="24"/>
              </w:rPr>
            </w:pPr>
          </w:p>
        </w:tc>
      </w:tr>
    </w:tbl>
    <w:p w:rsidR="005F5E98" w:rsidRPr="00A7631B" w:rsidRDefault="005F5E98" w:rsidP="00043269">
      <w:pPr>
        <w:shd w:val="clear" w:color="auto" w:fill="FFFFFF"/>
        <w:spacing w:after="225" w:line="240" w:lineRule="auto"/>
        <w:outlineLvl w:val="1"/>
        <w:rPr>
          <w:rFonts w:eastAsia="Times New Roman" w:cs="Times New Roman"/>
          <w:color w:val="262626"/>
          <w:sz w:val="24"/>
          <w:szCs w:val="24"/>
        </w:rPr>
      </w:pPr>
    </w:p>
    <w:p w:rsidR="00A7631B" w:rsidRPr="00A7631B" w:rsidRDefault="00A7631B" w:rsidP="00043269">
      <w:pPr>
        <w:shd w:val="clear" w:color="auto" w:fill="FFFFFF"/>
        <w:spacing w:after="225" w:line="240" w:lineRule="auto"/>
        <w:outlineLvl w:val="1"/>
        <w:rPr>
          <w:rFonts w:eastAsia="Times New Roman" w:cs="Times New Roman"/>
          <w:color w:val="262626"/>
          <w:sz w:val="24"/>
          <w:szCs w:val="24"/>
        </w:rPr>
      </w:pPr>
    </w:p>
    <w:p w:rsidR="00A7631B" w:rsidRPr="00A7631B" w:rsidRDefault="00A7631B" w:rsidP="00043269">
      <w:pPr>
        <w:shd w:val="clear" w:color="auto" w:fill="FFFFFF"/>
        <w:spacing w:after="225" w:line="240" w:lineRule="auto"/>
        <w:outlineLvl w:val="1"/>
        <w:rPr>
          <w:rFonts w:eastAsia="Times New Roman" w:cs="Times New Roman"/>
          <w:color w:val="262626"/>
          <w:sz w:val="24"/>
          <w:szCs w:val="24"/>
        </w:rPr>
      </w:pPr>
    </w:p>
    <w:p w:rsidR="00043269" w:rsidRPr="000260B5" w:rsidRDefault="00A7631B" w:rsidP="000260B5">
      <w:pPr>
        <w:pStyle w:val="Heading1"/>
        <w:keepNext w:val="0"/>
        <w:keepLines w:val="0"/>
        <w:tabs>
          <w:tab w:val="left" w:pos="823"/>
        </w:tabs>
        <w:spacing w:before="0" w:after="180" w:line="240" w:lineRule="auto"/>
        <w:rPr>
          <w:rFonts w:asciiTheme="minorHAnsi" w:eastAsia="Times New Roman" w:hAnsiTheme="minorHAnsi" w:cs="Times New Roman"/>
          <w:b/>
          <w:caps/>
          <w:color w:val="auto"/>
          <w:sz w:val="28"/>
          <w:szCs w:val="20"/>
          <w:lang w:eastAsia="en-AU"/>
        </w:rPr>
      </w:pPr>
      <w:bookmarkStart w:id="82" w:name="_Toc458167785"/>
      <w:r w:rsidRPr="000260B5">
        <w:rPr>
          <w:rFonts w:asciiTheme="minorHAnsi" w:eastAsia="Times New Roman" w:hAnsiTheme="minorHAnsi" w:cs="Times New Roman"/>
          <w:b/>
          <w:caps/>
          <w:color w:val="auto"/>
          <w:sz w:val="28"/>
          <w:szCs w:val="20"/>
          <w:lang w:eastAsia="en-AU"/>
        </w:rPr>
        <w:t xml:space="preserve">5. </w:t>
      </w:r>
      <w:r w:rsidR="00043269" w:rsidRPr="000260B5">
        <w:rPr>
          <w:rFonts w:asciiTheme="minorHAnsi" w:eastAsia="Times New Roman" w:hAnsiTheme="minorHAnsi" w:cs="Times New Roman"/>
          <w:b/>
          <w:caps/>
          <w:color w:val="auto"/>
          <w:sz w:val="28"/>
          <w:szCs w:val="20"/>
          <w:lang w:eastAsia="en-AU"/>
        </w:rPr>
        <w:t>References</w:t>
      </w:r>
      <w:bookmarkEnd w:id="82"/>
    </w:p>
    <w:p w:rsidR="00043269" w:rsidRPr="00A7631B" w:rsidRDefault="00043269" w:rsidP="00043269">
      <w:pPr>
        <w:shd w:val="clear" w:color="auto" w:fill="FFFFFF"/>
        <w:spacing w:after="300" w:line="338" w:lineRule="atLeast"/>
        <w:rPr>
          <w:rFonts w:eastAsia="Times New Roman" w:cs="Times New Roman"/>
          <w:sz w:val="24"/>
          <w:szCs w:val="24"/>
        </w:rPr>
      </w:pPr>
      <w:r w:rsidRPr="00A7631B">
        <w:rPr>
          <w:rFonts w:eastAsia="Times New Roman" w:cs="Times New Roman"/>
          <w:sz w:val="24"/>
          <w:szCs w:val="24"/>
        </w:rPr>
        <w:t>Victorian Auditor-General’s Report, </w:t>
      </w:r>
      <w:r w:rsidRPr="00A7631B">
        <w:rPr>
          <w:rFonts w:eastAsia="Times New Roman" w:cs="Times New Roman"/>
          <w:i/>
          <w:iCs/>
          <w:sz w:val="24"/>
          <w:szCs w:val="24"/>
        </w:rPr>
        <w:t>Financial Systems Controls Report: Information Technology 2014–15</w:t>
      </w:r>
      <w:r w:rsidRPr="00A7631B">
        <w:rPr>
          <w:rFonts w:eastAsia="Times New Roman" w:cs="Times New Roman"/>
          <w:sz w:val="24"/>
          <w:szCs w:val="24"/>
        </w:rPr>
        <w:t>, October 2015, </w:t>
      </w:r>
      <w:hyperlink r:id="rId7" w:history="1">
        <w:r w:rsidRPr="00A7631B">
          <w:rPr>
            <w:rFonts w:eastAsia="Times New Roman" w:cs="Times New Roman"/>
            <w:sz w:val="24"/>
            <w:szCs w:val="24"/>
            <w:u w:val="single"/>
          </w:rPr>
          <w:t>www.audit.vic.gov.au/publications/20151007-Financial-Systems-IT/20151007-Financial-Systems-IT.pdf</w:t>
        </w:r>
      </w:hyperlink>
      <w:r w:rsidRPr="00A7631B">
        <w:rPr>
          <w:rFonts w:eastAsia="Times New Roman" w:cs="Times New Roman"/>
          <w:sz w:val="24"/>
          <w:szCs w:val="24"/>
        </w:rPr>
        <w:t> (viewed November 2015)</w:t>
      </w:r>
    </w:p>
    <w:p w:rsidR="00043269" w:rsidRPr="00A7631B" w:rsidRDefault="00043269" w:rsidP="00043269">
      <w:pPr>
        <w:shd w:val="clear" w:color="auto" w:fill="FFFFFF"/>
        <w:spacing w:after="300" w:line="338" w:lineRule="atLeast"/>
        <w:rPr>
          <w:rFonts w:eastAsia="Times New Roman" w:cs="Times New Roman"/>
          <w:sz w:val="24"/>
          <w:szCs w:val="24"/>
        </w:rPr>
      </w:pPr>
      <w:r w:rsidRPr="00A7631B">
        <w:rPr>
          <w:rFonts w:eastAsia="Times New Roman" w:cs="Times New Roman"/>
          <w:sz w:val="24"/>
          <w:szCs w:val="24"/>
        </w:rPr>
        <w:t>Queensland Government Chief Information Office, </w:t>
      </w:r>
      <w:r w:rsidRPr="00A7631B">
        <w:rPr>
          <w:rFonts w:eastAsia="Times New Roman" w:cs="Times New Roman"/>
          <w:i/>
          <w:iCs/>
          <w:sz w:val="24"/>
          <w:szCs w:val="24"/>
        </w:rPr>
        <w:t>Queensland Government ICT Audit</w:t>
      </w:r>
      <w:r w:rsidRPr="00A7631B">
        <w:rPr>
          <w:rFonts w:eastAsia="Times New Roman" w:cs="Times New Roman"/>
          <w:sz w:val="24"/>
          <w:szCs w:val="24"/>
        </w:rPr>
        <w:t>, October 2012</w:t>
      </w:r>
      <w:proofErr w:type="gramStart"/>
      <w:r w:rsidRPr="00A7631B">
        <w:rPr>
          <w:rFonts w:eastAsia="Times New Roman" w:cs="Times New Roman"/>
          <w:sz w:val="24"/>
          <w:szCs w:val="24"/>
        </w:rPr>
        <w:t>,</w:t>
      </w:r>
      <w:proofErr w:type="gramEnd"/>
      <w:hyperlink r:id="rId8" w:history="1">
        <w:r w:rsidRPr="00A7631B">
          <w:rPr>
            <w:rFonts w:eastAsia="Times New Roman" w:cs="Times New Roman"/>
            <w:sz w:val="24"/>
            <w:szCs w:val="24"/>
            <w:u w:val="single"/>
          </w:rPr>
          <w:t>www.parliament.qld.gov.au/documents/tableOffice/TabledPapers/2013/5413T2865.pdf</w:t>
        </w:r>
      </w:hyperlink>
      <w:r w:rsidRPr="00A7631B">
        <w:rPr>
          <w:rFonts w:eastAsia="Times New Roman" w:cs="Times New Roman"/>
          <w:sz w:val="24"/>
          <w:szCs w:val="24"/>
        </w:rPr>
        <w:t>(viewed November 2015)</w:t>
      </w:r>
    </w:p>
    <w:p w:rsidR="00043269" w:rsidRPr="00A7631B" w:rsidRDefault="00043269" w:rsidP="00043269">
      <w:pPr>
        <w:shd w:val="clear" w:color="auto" w:fill="FFFFFF"/>
        <w:spacing w:after="300" w:line="338" w:lineRule="atLeast"/>
        <w:rPr>
          <w:rFonts w:eastAsia="Times New Roman" w:cs="Times New Roman"/>
          <w:sz w:val="24"/>
          <w:szCs w:val="24"/>
        </w:rPr>
      </w:pPr>
      <w:r w:rsidRPr="00A7631B">
        <w:rPr>
          <w:rFonts w:eastAsia="Times New Roman" w:cs="Times New Roman"/>
          <w:sz w:val="24"/>
          <w:szCs w:val="24"/>
        </w:rPr>
        <w:t>IBM, </w:t>
      </w:r>
      <w:hyperlink r:id="rId9" w:history="1">
        <w:r w:rsidRPr="00A7631B">
          <w:rPr>
            <w:rFonts w:eastAsia="Times New Roman" w:cs="Times New Roman"/>
            <w:sz w:val="24"/>
            <w:szCs w:val="24"/>
            <w:u w:val="single"/>
          </w:rPr>
          <w:t>Application Decommissioning: How to help our clients to reduce cost and complexity</w:t>
        </w:r>
      </w:hyperlink>
      <w:r w:rsidRPr="00A7631B">
        <w:rPr>
          <w:rFonts w:eastAsia="Times New Roman" w:cs="Times New Roman"/>
          <w:sz w:val="24"/>
          <w:szCs w:val="24"/>
        </w:rPr>
        <w:t>, March 2013 (viewed November 2015)</w:t>
      </w:r>
    </w:p>
    <w:p w:rsidR="00043269" w:rsidRPr="00A7631B" w:rsidRDefault="00043269" w:rsidP="00043269">
      <w:pPr>
        <w:shd w:val="clear" w:color="auto" w:fill="FFFFFF"/>
        <w:spacing w:after="300" w:line="338" w:lineRule="atLeast"/>
        <w:rPr>
          <w:rFonts w:eastAsia="Times New Roman" w:cs="Times New Roman"/>
          <w:sz w:val="24"/>
          <w:szCs w:val="24"/>
        </w:rPr>
      </w:pPr>
      <w:r w:rsidRPr="00A7631B">
        <w:rPr>
          <w:rFonts w:eastAsia="Times New Roman" w:cs="Times New Roman"/>
          <w:sz w:val="24"/>
          <w:szCs w:val="24"/>
        </w:rPr>
        <w:t>Queensland State Archives' </w:t>
      </w:r>
      <w:hyperlink r:id="rId10" w:anchor="Decommissioning" w:history="1">
        <w:r w:rsidRPr="00A7631B">
          <w:rPr>
            <w:rFonts w:eastAsia="Times New Roman" w:cs="Times New Roman"/>
            <w:sz w:val="24"/>
            <w:szCs w:val="24"/>
            <w:u w:val="single"/>
          </w:rPr>
          <w:t>resources and guidelines to assist in managing recordkeeping obligations associated with the decommissioning of business systems</w:t>
        </w:r>
      </w:hyperlink>
      <w:r w:rsidRPr="00A7631B">
        <w:rPr>
          <w:rFonts w:eastAsia="Times New Roman" w:cs="Times New Roman"/>
          <w:sz w:val="24"/>
          <w:szCs w:val="24"/>
        </w:rPr>
        <w:t> (viewed May 2016)</w:t>
      </w:r>
    </w:p>
    <w:p w:rsidR="00043269" w:rsidRPr="00A7631B" w:rsidRDefault="00043269" w:rsidP="00043269">
      <w:pPr>
        <w:shd w:val="clear" w:color="auto" w:fill="FFFFFF"/>
        <w:spacing w:after="300" w:line="338" w:lineRule="atLeast"/>
        <w:rPr>
          <w:rFonts w:eastAsia="Times New Roman" w:cs="Times New Roman"/>
          <w:sz w:val="24"/>
          <w:szCs w:val="24"/>
        </w:rPr>
      </w:pPr>
      <w:r w:rsidRPr="00A7631B">
        <w:rPr>
          <w:rFonts w:eastAsia="Times New Roman" w:cs="Times New Roman"/>
          <w:sz w:val="24"/>
          <w:szCs w:val="24"/>
        </w:rPr>
        <w:t>Californian Government Office of Systems Integration Best Practices </w:t>
      </w:r>
      <w:hyperlink r:id="rId11" w:history="1">
        <w:r w:rsidRPr="00A7631B">
          <w:rPr>
            <w:rFonts w:eastAsia="Times New Roman" w:cs="Times New Roman"/>
            <w:sz w:val="24"/>
            <w:szCs w:val="24"/>
            <w:u w:val="single"/>
          </w:rPr>
          <w:t>resources on system decommission</w:t>
        </w:r>
      </w:hyperlink>
      <w:r w:rsidRPr="00A7631B">
        <w:rPr>
          <w:rFonts w:eastAsia="Times New Roman" w:cs="Times New Roman"/>
          <w:sz w:val="24"/>
          <w:szCs w:val="24"/>
        </w:rPr>
        <w:t> (viewed May 2016)</w:t>
      </w:r>
    </w:p>
    <w:p w:rsidR="00D85050" w:rsidRPr="00CC16A4" w:rsidRDefault="00D85050"/>
    <w:sectPr w:rsidR="00D85050" w:rsidRPr="00CC16A4">
      <w:headerReference w:type="default" r:id="rId12"/>
      <w:footerReference w:type="defaul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BDE" w:rsidRDefault="004B5BDE" w:rsidP="005F5E98">
      <w:pPr>
        <w:spacing w:after="0" w:line="240" w:lineRule="auto"/>
      </w:pPr>
      <w:r>
        <w:separator/>
      </w:r>
    </w:p>
  </w:endnote>
  <w:endnote w:type="continuationSeparator" w:id="0">
    <w:p w:rsidR="004B5BDE" w:rsidRDefault="004B5BDE" w:rsidP="005F5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armony Text">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A4B" w:rsidRDefault="003C7A4B" w:rsidP="003C7A4B">
    <w:pPr>
      <w:pStyle w:val="Footer"/>
      <w:pBdr>
        <w:top w:val="single" w:sz="8" w:space="6" w:color="6C6B6B"/>
      </w:pBdr>
      <w:ind w:right="56"/>
    </w:pPr>
    <w:r>
      <w:tab/>
      <w:t xml:space="preserve">Page </w:t>
    </w:r>
    <w:r>
      <w:fldChar w:fldCharType="begin"/>
    </w:r>
    <w:r>
      <w:instrText xml:space="preserve"> PAGE </w:instrText>
    </w:r>
    <w:r>
      <w:fldChar w:fldCharType="separate"/>
    </w:r>
    <w:r w:rsidR="000260B5">
      <w:rPr>
        <w:noProof/>
      </w:rPr>
      <w:t>9</w:t>
    </w:r>
    <w:r>
      <w:fldChar w:fldCharType="end"/>
    </w:r>
    <w:r>
      <w:t xml:space="preserve"> of </w:t>
    </w:r>
    <w:r>
      <w:fldChar w:fldCharType="begin"/>
    </w:r>
    <w:r>
      <w:instrText xml:space="preserve"> NUMPAGES </w:instrText>
    </w:r>
    <w:r>
      <w:fldChar w:fldCharType="separate"/>
    </w:r>
    <w:r w:rsidR="000260B5">
      <w:rPr>
        <w:noProof/>
      </w:rPr>
      <w:t>9</w:t>
    </w:r>
    <w:r>
      <w:fldChar w:fldCharType="end"/>
    </w:r>
    <w:r w:rsidRPr="00DB3AE2">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A4B" w:rsidRPr="0076242C" w:rsidRDefault="003C7A4B" w:rsidP="003C7A4B">
    <w:pPr>
      <w:pStyle w:val="Footer"/>
      <w:pBdr>
        <w:top w:val="single" w:sz="4" w:space="6" w:color="6C6B6B"/>
      </w:pBdr>
      <w:ind w:right="-36"/>
    </w:pPr>
    <w:r w:rsidRPr="00DB3AE2">
      <w:t>TELSTRA CORPORATI</w:t>
    </w:r>
    <w:r>
      <w:t xml:space="preserve">ON LIMITED (ABN 33 051 </w:t>
    </w:r>
    <w:r w:rsidRPr="007353F5">
      <w:t>775</w:t>
    </w:r>
    <w:r>
      <w:t xml:space="preserve"> 556)</w:t>
    </w:r>
    <w:r w:rsidRPr="00DB3AE2">
      <w:t xml:space="preserve"> | PRINTED: </w:t>
    </w:r>
    <w:r>
      <w:fldChar w:fldCharType="begin"/>
    </w:r>
    <w:r>
      <w:instrText xml:space="preserve"> PRINTDATE  \@ "dd/MM/yy" </w:instrText>
    </w:r>
    <w:r>
      <w:fldChar w:fldCharType="separate"/>
    </w:r>
    <w:r>
      <w:rPr>
        <w:noProof/>
      </w:rPr>
      <w:t>08/12/14</w:t>
    </w:r>
    <w:r>
      <w:fldChar w:fldCharType="end"/>
    </w:r>
    <w:r w:rsidRPr="00DB3AE2">
      <w:br/>
    </w:r>
    <w:r>
      <w:fldChar w:fldCharType="begin"/>
    </w:r>
    <w:r>
      <w:instrText xml:space="preserve"> DOCPROPERTY  VersionLabel </w:instrText>
    </w:r>
    <w:r>
      <w:fldChar w:fldCharType="separate"/>
    </w:r>
    <w:r>
      <w:t>Final</w:t>
    </w:r>
    <w:r>
      <w:fldChar w:fldCharType="end"/>
    </w:r>
    <w:r>
      <w:t xml:space="preserve"> | </w:t>
    </w:r>
    <w:r>
      <w:fldChar w:fldCharType="begin"/>
    </w:r>
    <w:r>
      <w:instrText xml:space="preserve"> DOCPROPERTY  SecurityClassification </w:instrText>
    </w:r>
    <w:r>
      <w:fldChar w:fldCharType="separate"/>
    </w:r>
    <w:r>
      <w:t>Telstra Internal</w:t>
    </w:r>
    <w:r>
      <w:fldChar w:fldCharType="end"/>
    </w:r>
    <w:r>
      <w:t xml:space="preserve"> | </w:t>
    </w:r>
    <w:fldSimple w:instr=" DOCPROPERTY  TelstraID  \* MERGEFORMAT ">
      <w:r>
        <w:t>TAF0001-148244</w:t>
      </w:r>
    </w:fldSimple>
    <w:r>
      <w:t xml:space="preserve"> </w:t>
    </w:r>
    <w:fldSimple w:instr=" FILENAME  \* MERGEFORMAT ">
      <w:r>
        <w:rPr>
          <w:noProof/>
        </w:rPr>
        <w:t>A.00207045 Applications Decommissioning Process TAF0001-148244.doc</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BDE" w:rsidRDefault="004B5BDE" w:rsidP="005F5E98">
      <w:pPr>
        <w:spacing w:after="0" w:line="240" w:lineRule="auto"/>
      </w:pPr>
      <w:r>
        <w:separator/>
      </w:r>
    </w:p>
  </w:footnote>
  <w:footnote w:type="continuationSeparator" w:id="0">
    <w:p w:rsidR="004B5BDE" w:rsidRDefault="004B5BDE" w:rsidP="005F5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B5" w:rsidRDefault="000260B5" w:rsidP="000260B5">
    <w:pPr>
      <w:pStyle w:val="Header"/>
      <w:ind w:left="5760"/>
    </w:pPr>
    <w:r>
      <w:rPr>
        <w:noProof/>
      </w:rPr>
      <w:drawing>
        <wp:inline distT="0" distB="0" distL="0" distR="0" wp14:anchorId="75565C3F" wp14:editId="0D1DC723">
          <wp:extent cx="2343150" cy="714375"/>
          <wp:effectExtent l="0" t="0" r="0" b="9525"/>
          <wp:docPr id="1" name="Picture 1"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7.5pt;height:6.75pt" o:bullet="t">
        <v:imagedata r:id="rId1" o:title="bullet"/>
      </v:shape>
    </w:pict>
  </w:numPicBullet>
  <w:abstractNum w:abstractNumId="0" w15:restartNumberingAfterBreak="0">
    <w:nsid w:val="01787BDD"/>
    <w:multiLevelType w:val="hybridMultilevel"/>
    <w:tmpl w:val="D576BF86"/>
    <w:lvl w:ilvl="0" w:tplc="0C090001">
      <w:start w:val="1"/>
      <w:numFmt w:val="bullet"/>
      <w:lvlText w:val=""/>
      <w:lvlJc w:val="left"/>
      <w:pPr>
        <w:tabs>
          <w:tab w:val="num" w:pos="2138"/>
        </w:tabs>
        <w:ind w:left="2138" w:hanging="360"/>
      </w:pPr>
      <w:rPr>
        <w:rFonts w:ascii="Symbol" w:hAnsi="Symbol" w:hint="default"/>
      </w:rPr>
    </w:lvl>
    <w:lvl w:ilvl="1" w:tplc="07C09B30">
      <w:numFmt w:val="bullet"/>
      <w:lvlText w:val="-"/>
      <w:lvlJc w:val="left"/>
      <w:pPr>
        <w:tabs>
          <w:tab w:val="num" w:pos="2858"/>
        </w:tabs>
        <w:ind w:left="2858" w:hanging="360"/>
      </w:pPr>
      <w:rPr>
        <w:rFonts w:ascii="Times New Roman" w:eastAsia="Times New Roman" w:hAnsi="Times New Roman" w:cs="Times New Roman" w:hint="default"/>
      </w:rPr>
    </w:lvl>
    <w:lvl w:ilvl="2" w:tplc="0C090005" w:tentative="1">
      <w:start w:val="1"/>
      <w:numFmt w:val="bullet"/>
      <w:lvlText w:val=""/>
      <w:lvlJc w:val="left"/>
      <w:pPr>
        <w:tabs>
          <w:tab w:val="num" w:pos="3578"/>
        </w:tabs>
        <w:ind w:left="3578" w:hanging="360"/>
      </w:pPr>
      <w:rPr>
        <w:rFonts w:ascii="Wingdings" w:hAnsi="Wingdings"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cs="Courier New"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cs="Courier New"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1" w15:restartNumberingAfterBreak="0">
    <w:nsid w:val="048F170B"/>
    <w:multiLevelType w:val="multilevel"/>
    <w:tmpl w:val="4296C2A0"/>
    <w:lvl w:ilvl="0">
      <w:start w:val="1"/>
      <w:numFmt w:val="decimal"/>
      <w:lvlText w:val="%1."/>
      <w:lvlJc w:val="left"/>
      <w:pPr>
        <w:tabs>
          <w:tab w:val="num" w:pos="2160"/>
        </w:tabs>
        <w:ind w:left="2160" w:hanging="360"/>
      </w:pPr>
      <w:rPr>
        <w:rFonts w:hint="default"/>
      </w:rPr>
    </w:lvl>
    <w:lvl w:ilvl="1">
      <w:start w:val="1"/>
      <w:numFmt w:val="bullet"/>
      <w:lvlText w:val=""/>
      <w:lvlJc w:val="left"/>
      <w:pPr>
        <w:tabs>
          <w:tab w:val="num" w:pos="2880"/>
        </w:tabs>
        <w:ind w:left="2880" w:hanging="360"/>
      </w:pPr>
      <w:rPr>
        <w:rFonts w:ascii="Symbol" w:hAnsi="Symbol" w:hint="default"/>
        <w:color w:val="auto"/>
      </w:rPr>
    </w:lvl>
    <w:lvl w:ilvl="2">
      <w:start w:val="1"/>
      <w:numFmt w:val="lowerRoman"/>
      <w:lvlText w:val="%3."/>
      <w:lvlJc w:val="righ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2" w15:restartNumberingAfterBreak="0">
    <w:nsid w:val="054610EC"/>
    <w:multiLevelType w:val="hybridMultilevel"/>
    <w:tmpl w:val="B02CFB6E"/>
    <w:lvl w:ilvl="0" w:tplc="0C09000F">
      <w:start w:val="1"/>
      <w:numFmt w:val="decimal"/>
      <w:lvlText w:val="%1."/>
      <w:lvlJc w:val="left"/>
      <w:pPr>
        <w:tabs>
          <w:tab w:val="num" w:pos="2138"/>
        </w:tabs>
        <w:ind w:left="2138" w:hanging="360"/>
      </w:pPr>
    </w:lvl>
    <w:lvl w:ilvl="1" w:tplc="0C090019" w:tentative="1">
      <w:start w:val="1"/>
      <w:numFmt w:val="lowerLetter"/>
      <w:lvlText w:val="%2."/>
      <w:lvlJc w:val="left"/>
      <w:pPr>
        <w:tabs>
          <w:tab w:val="num" w:pos="2858"/>
        </w:tabs>
        <w:ind w:left="2858" w:hanging="360"/>
      </w:pPr>
    </w:lvl>
    <w:lvl w:ilvl="2" w:tplc="0C09001B" w:tentative="1">
      <w:start w:val="1"/>
      <w:numFmt w:val="lowerRoman"/>
      <w:lvlText w:val="%3."/>
      <w:lvlJc w:val="right"/>
      <w:pPr>
        <w:tabs>
          <w:tab w:val="num" w:pos="3578"/>
        </w:tabs>
        <w:ind w:left="3578" w:hanging="180"/>
      </w:pPr>
    </w:lvl>
    <w:lvl w:ilvl="3" w:tplc="0C09000F" w:tentative="1">
      <w:start w:val="1"/>
      <w:numFmt w:val="decimal"/>
      <w:lvlText w:val="%4."/>
      <w:lvlJc w:val="left"/>
      <w:pPr>
        <w:tabs>
          <w:tab w:val="num" w:pos="4298"/>
        </w:tabs>
        <w:ind w:left="4298" w:hanging="360"/>
      </w:pPr>
    </w:lvl>
    <w:lvl w:ilvl="4" w:tplc="0C090019" w:tentative="1">
      <w:start w:val="1"/>
      <w:numFmt w:val="lowerLetter"/>
      <w:lvlText w:val="%5."/>
      <w:lvlJc w:val="left"/>
      <w:pPr>
        <w:tabs>
          <w:tab w:val="num" w:pos="5018"/>
        </w:tabs>
        <w:ind w:left="5018" w:hanging="360"/>
      </w:pPr>
    </w:lvl>
    <w:lvl w:ilvl="5" w:tplc="0C09001B" w:tentative="1">
      <w:start w:val="1"/>
      <w:numFmt w:val="lowerRoman"/>
      <w:lvlText w:val="%6."/>
      <w:lvlJc w:val="right"/>
      <w:pPr>
        <w:tabs>
          <w:tab w:val="num" w:pos="5738"/>
        </w:tabs>
        <w:ind w:left="5738" w:hanging="180"/>
      </w:pPr>
    </w:lvl>
    <w:lvl w:ilvl="6" w:tplc="0C09000F" w:tentative="1">
      <w:start w:val="1"/>
      <w:numFmt w:val="decimal"/>
      <w:lvlText w:val="%7."/>
      <w:lvlJc w:val="left"/>
      <w:pPr>
        <w:tabs>
          <w:tab w:val="num" w:pos="6458"/>
        </w:tabs>
        <w:ind w:left="6458" w:hanging="360"/>
      </w:pPr>
    </w:lvl>
    <w:lvl w:ilvl="7" w:tplc="0C090019" w:tentative="1">
      <w:start w:val="1"/>
      <w:numFmt w:val="lowerLetter"/>
      <w:lvlText w:val="%8."/>
      <w:lvlJc w:val="left"/>
      <w:pPr>
        <w:tabs>
          <w:tab w:val="num" w:pos="7178"/>
        </w:tabs>
        <w:ind w:left="7178" w:hanging="360"/>
      </w:pPr>
    </w:lvl>
    <w:lvl w:ilvl="8" w:tplc="0C09001B" w:tentative="1">
      <w:start w:val="1"/>
      <w:numFmt w:val="lowerRoman"/>
      <w:lvlText w:val="%9."/>
      <w:lvlJc w:val="right"/>
      <w:pPr>
        <w:tabs>
          <w:tab w:val="num" w:pos="7898"/>
        </w:tabs>
        <w:ind w:left="7898" w:hanging="180"/>
      </w:pPr>
    </w:lvl>
  </w:abstractNum>
  <w:abstractNum w:abstractNumId="3" w15:restartNumberingAfterBreak="0">
    <w:nsid w:val="079C1052"/>
    <w:multiLevelType w:val="hybridMultilevel"/>
    <w:tmpl w:val="B99C1BE2"/>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B520640"/>
    <w:multiLevelType w:val="hybridMultilevel"/>
    <w:tmpl w:val="84064CB2"/>
    <w:lvl w:ilvl="0" w:tplc="0C090001">
      <w:start w:val="1"/>
      <w:numFmt w:val="bullet"/>
      <w:lvlText w:val=""/>
      <w:lvlJc w:val="left"/>
      <w:pPr>
        <w:tabs>
          <w:tab w:val="num" w:pos="2520"/>
        </w:tabs>
        <w:ind w:left="2520" w:hanging="360"/>
      </w:pPr>
      <w:rPr>
        <w:rFonts w:ascii="Symbol" w:hAnsi="Symbol" w:hint="default"/>
      </w:rPr>
    </w:lvl>
    <w:lvl w:ilvl="1" w:tplc="0C09000F">
      <w:start w:val="1"/>
      <w:numFmt w:val="decimal"/>
      <w:lvlText w:val="%2."/>
      <w:lvlJc w:val="left"/>
      <w:pPr>
        <w:tabs>
          <w:tab w:val="num" w:pos="3218"/>
        </w:tabs>
        <w:ind w:left="3218" w:hanging="360"/>
      </w:pPr>
      <w:rPr>
        <w:rFonts w:hint="default"/>
      </w:rPr>
    </w:lvl>
    <w:lvl w:ilvl="2" w:tplc="0C09001B" w:tentative="1">
      <w:start w:val="1"/>
      <w:numFmt w:val="lowerRoman"/>
      <w:lvlText w:val="%3."/>
      <w:lvlJc w:val="right"/>
      <w:pPr>
        <w:tabs>
          <w:tab w:val="num" w:pos="3938"/>
        </w:tabs>
        <w:ind w:left="3938" w:hanging="180"/>
      </w:pPr>
    </w:lvl>
    <w:lvl w:ilvl="3" w:tplc="0C09000F" w:tentative="1">
      <w:start w:val="1"/>
      <w:numFmt w:val="decimal"/>
      <w:lvlText w:val="%4."/>
      <w:lvlJc w:val="left"/>
      <w:pPr>
        <w:tabs>
          <w:tab w:val="num" w:pos="4658"/>
        </w:tabs>
        <w:ind w:left="4658" w:hanging="360"/>
      </w:pPr>
    </w:lvl>
    <w:lvl w:ilvl="4" w:tplc="0C090019" w:tentative="1">
      <w:start w:val="1"/>
      <w:numFmt w:val="lowerLetter"/>
      <w:lvlText w:val="%5."/>
      <w:lvlJc w:val="left"/>
      <w:pPr>
        <w:tabs>
          <w:tab w:val="num" w:pos="5378"/>
        </w:tabs>
        <w:ind w:left="5378" w:hanging="360"/>
      </w:pPr>
    </w:lvl>
    <w:lvl w:ilvl="5" w:tplc="0C09001B" w:tentative="1">
      <w:start w:val="1"/>
      <w:numFmt w:val="lowerRoman"/>
      <w:lvlText w:val="%6."/>
      <w:lvlJc w:val="right"/>
      <w:pPr>
        <w:tabs>
          <w:tab w:val="num" w:pos="6098"/>
        </w:tabs>
        <w:ind w:left="6098" w:hanging="180"/>
      </w:pPr>
    </w:lvl>
    <w:lvl w:ilvl="6" w:tplc="0C09000F" w:tentative="1">
      <w:start w:val="1"/>
      <w:numFmt w:val="decimal"/>
      <w:lvlText w:val="%7."/>
      <w:lvlJc w:val="left"/>
      <w:pPr>
        <w:tabs>
          <w:tab w:val="num" w:pos="6818"/>
        </w:tabs>
        <w:ind w:left="6818" w:hanging="360"/>
      </w:pPr>
    </w:lvl>
    <w:lvl w:ilvl="7" w:tplc="0C090019" w:tentative="1">
      <w:start w:val="1"/>
      <w:numFmt w:val="lowerLetter"/>
      <w:lvlText w:val="%8."/>
      <w:lvlJc w:val="left"/>
      <w:pPr>
        <w:tabs>
          <w:tab w:val="num" w:pos="7538"/>
        </w:tabs>
        <w:ind w:left="7538" w:hanging="360"/>
      </w:pPr>
    </w:lvl>
    <w:lvl w:ilvl="8" w:tplc="0C09001B" w:tentative="1">
      <w:start w:val="1"/>
      <w:numFmt w:val="lowerRoman"/>
      <w:lvlText w:val="%9."/>
      <w:lvlJc w:val="right"/>
      <w:pPr>
        <w:tabs>
          <w:tab w:val="num" w:pos="8258"/>
        </w:tabs>
        <w:ind w:left="8258" w:hanging="180"/>
      </w:pPr>
    </w:lvl>
  </w:abstractNum>
  <w:abstractNum w:abstractNumId="5" w15:restartNumberingAfterBreak="0">
    <w:nsid w:val="0D0A6F0D"/>
    <w:multiLevelType w:val="hybridMultilevel"/>
    <w:tmpl w:val="40580128"/>
    <w:lvl w:ilvl="0" w:tplc="0C09000F">
      <w:start w:val="1"/>
      <w:numFmt w:val="decimal"/>
      <w:lvlText w:val="%1."/>
      <w:lvlJc w:val="left"/>
      <w:pPr>
        <w:tabs>
          <w:tab w:val="num" w:pos="2160"/>
        </w:tabs>
        <w:ind w:left="2160" w:hanging="360"/>
      </w:pPr>
    </w:lvl>
    <w:lvl w:ilvl="1" w:tplc="0C090019">
      <w:start w:val="1"/>
      <w:numFmt w:val="lowerLetter"/>
      <w:lvlText w:val="%2."/>
      <w:lvlJc w:val="left"/>
      <w:pPr>
        <w:tabs>
          <w:tab w:val="num" w:pos="2880"/>
        </w:tabs>
        <w:ind w:left="2880" w:hanging="360"/>
      </w:pPr>
    </w:lvl>
    <w:lvl w:ilvl="2" w:tplc="0C09001B" w:tentative="1">
      <w:start w:val="1"/>
      <w:numFmt w:val="lowerRoman"/>
      <w:lvlText w:val="%3."/>
      <w:lvlJc w:val="right"/>
      <w:pPr>
        <w:tabs>
          <w:tab w:val="num" w:pos="3600"/>
        </w:tabs>
        <w:ind w:left="3600" w:hanging="180"/>
      </w:pPr>
    </w:lvl>
    <w:lvl w:ilvl="3" w:tplc="0C09000F" w:tentative="1">
      <w:start w:val="1"/>
      <w:numFmt w:val="decimal"/>
      <w:lvlText w:val="%4."/>
      <w:lvlJc w:val="left"/>
      <w:pPr>
        <w:tabs>
          <w:tab w:val="num" w:pos="4320"/>
        </w:tabs>
        <w:ind w:left="4320" w:hanging="360"/>
      </w:pPr>
    </w:lvl>
    <w:lvl w:ilvl="4" w:tplc="0C090019" w:tentative="1">
      <w:start w:val="1"/>
      <w:numFmt w:val="lowerLetter"/>
      <w:lvlText w:val="%5."/>
      <w:lvlJc w:val="left"/>
      <w:pPr>
        <w:tabs>
          <w:tab w:val="num" w:pos="5040"/>
        </w:tabs>
        <w:ind w:left="5040" w:hanging="360"/>
      </w:pPr>
    </w:lvl>
    <w:lvl w:ilvl="5" w:tplc="0C09001B" w:tentative="1">
      <w:start w:val="1"/>
      <w:numFmt w:val="lowerRoman"/>
      <w:lvlText w:val="%6."/>
      <w:lvlJc w:val="right"/>
      <w:pPr>
        <w:tabs>
          <w:tab w:val="num" w:pos="5760"/>
        </w:tabs>
        <w:ind w:left="5760" w:hanging="180"/>
      </w:pPr>
    </w:lvl>
    <w:lvl w:ilvl="6" w:tplc="0C09000F" w:tentative="1">
      <w:start w:val="1"/>
      <w:numFmt w:val="decimal"/>
      <w:lvlText w:val="%7."/>
      <w:lvlJc w:val="left"/>
      <w:pPr>
        <w:tabs>
          <w:tab w:val="num" w:pos="6480"/>
        </w:tabs>
        <w:ind w:left="6480" w:hanging="360"/>
      </w:pPr>
    </w:lvl>
    <w:lvl w:ilvl="7" w:tplc="0C090019" w:tentative="1">
      <w:start w:val="1"/>
      <w:numFmt w:val="lowerLetter"/>
      <w:lvlText w:val="%8."/>
      <w:lvlJc w:val="left"/>
      <w:pPr>
        <w:tabs>
          <w:tab w:val="num" w:pos="7200"/>
        </w:tabs>
        <w:ind w:left="7200" w:hanging="360"/>
      </w:pPr>
    </w:lvl>
    <w:lvl w:ilvl="8" w:tplc="0C09001B" w:tentative="1">
      <w:start w:val="1"/>
      <w:numFmt w:val="lowerRoman"/>
      <w:lvlText w:val="%9."/>
      <w:lvlJc w:val="right"/>
      <w:pPr>
        <w:tabs>
          <w:tab w:val="num" w:pos="7920"/>
        </w:tabs>
        <w:ind w:left="7920" w:hanging="180"/>
      </w:pPr>
    </w:lvl>
  </w:abstractNum>
  <w:abstractNum w:abstractNumId="6" w15:restartNumberingAfterBreak="0">
    <w:nsid w:val="0ECC6ADC"/>
    <w:multiLevelType w:val="hybridMultilevel"/>
    <w:tmpl w:val="C644A7FC"/>
    <w:lvl w:ilvl="0" w:tplc="0C09000F">
      <w:start w:val="1"/>
      <w:numFmt w:val="decimal"/>
      <w:lvlText w:val="%1."/>
      <w:lvlJc w:val="left"/>
      <w:pPr>
        <w:tabs>
          <w:tab w:val="num" w:pos="2520"/>
        </w:tabs>
        <w:ind w:left="2520" w:hanging="360"/>
      </w:pPr>
    </w:lvl>
    <w:lvl w:ilvl="1" w:tplc="0C090019">
      <w:start w:val="1"/>
      <w:numFmt w:val="lowerLetter"/>
      <w:lvlText w:val="%2."/>
      <w:lvlJc w:val="left"/>
      <w:pPr>
        <w:tabs>
          <w:tab w:val="num" w:pos="3240"/>
        </w:tabs>
        <w:ind w:left="3240" w:hanging="360"/>
      </w:pPr>
    </w:lvl>
    <w:lvl w:ilvl="2" w:tplc="0C09001B" w:tentative="1">
      <w:start w:val="1"/>
      <w:numFmt w:val="lowerRoman"/>
      <w:lvlText w:val="%3."/>
      <w:lvlJc w:val="right"/>
      <w:pPr>
        <w:tabs>
          <w:tab w:val="num" w:pos="3960"/>
        </w:tabs>
        <w:ind w:left="3960" w:hanging="180"/>
      </w:pPr>
    </w:lvl>
    <w:lvl w:ilvl="3" w:tplc="0C09000F" w:tentative="1">
      <w:start w:val="1"/>
      <w:numFmt w:val="decimal"/>
      <w:lvlText w:val="%4."/>
      <w:lvlJc w:val="left"/>
      <w:pPr>
        <w:tabs>
          <w:tab w:val="num" w:pos="4680"/>
        </w:tabs>
        <w:ind w:left="4680" w:hanging="360"/>
      </w:pPr>
    </w:lvl>
    <w:lvl w:ilvl="4" w:tplc="0C090019" w:tentative="1">
      <w:start w:val="1"/>
      <w:numFmt w:val="lowerLetter"/>
      <w:lvlText w:val="%5."/>
      <w:lvlJc w:val="left"/>
      <w:pPr>
        <w:tabs>
          <w:tab w:val="num" w:pos="5400"/>
        </w:tabs>
        <w:ind w:left="5400" w:hanging="360"/>
      </w:pPr>
    </w:lvl>
    <w:lvl w:ilvl="5" w:tplc="0C09001B" w:tentative="1">
      <w:start w:val="1"/>
      <w:numFmt w:val="lowerRoman"/>
      <w:lvlText w:val="%6."/>
      <w:lvlJc w:val="right"/>
      <w:pPr>
        <w:tabs>
          <w:tab w:val="num" w:pos="6120"/>
        </w:tabs>
        <w:ind w:left="6120" w:hanging="180"/>
      </w:pPr>
    </w:lvl>
    <w:lvl w:ilvl="6" w:tplc="0C09000F" w:tentative="1">
      <w:start w:val="1"/>
      <w:numFmt w:val="decimal"/>
      <w:lvlText w:val="%7."/>
      <w:lvlJc w:val="left"/>
      <w:pPr>
        <w:tabs>
          <w:tab w:val="num" w:pos="6840"/>
        </w:tabs>
        <w:ind w:left="6840" w:hanging="360"/>
      </w:pPr>
    </w:lvl>
    <w:lvl w:ilvl="7" w:tplc="0C090019" w:tentative="1">
      <w:start w:val="1"/>
      <w:numFmt w:val="lowerLetter"/>
      <w:lvlText w:val="%8."/>
      <w:lvlJc w:val="left"/>
      <w:pPr>
        <w:tabs>
          <w:tab w:val="num" w:pos="7560"/>
        </w:tabs>
        <w:ind w:left="7560" w:hanging="360"/>
      </w:pPr>
    </w:lvl>
    <w:lvl w:ilvl="8" w:tplc="0C09001B" w:tentative="1">
      <w:start w:val="1"/>
      <w:numFmt w:val="lowerRoman"/>
      <w:lvlText w:val="%9."/>
      <w:lvlJc w:val="right"/>
      <w:pPr>
        <w:tabs>
          <w:tab w:val="num" w:pos="8280"/>
        </w:tabs>
        <w:ind w:left="8280" w:hanging="180"/>
      </w:pPr>
    </w:lvl>
  </w:abstractNum>
  <w:abstractNum w:abstractNumId="7" w15:restartNumberingAfterBreak="0">
    <w:nsid w:val="12B72844"/>
    <w:multiLevelType w:val="hybridMultilevel"/>
    <w:tmpl w:val="2D8809EA"/>
    <w:lvl w:ilvl="0" w:tplc="0C09000F">
      <w:start w:val="1"/>
      <w:numFmt w:val="decimal"/>
      <w:lvlText w:val="%1."/>
      <w:lvlJc w:val="left"/>
      <w:pPr>
        <w:tabs>
          <w:tab w:val="num" w:pos="2138"/>
        </w:tabs>
        <w:ind w:left="2138" w:hanging="360"/>
      </w:pPr>
    </w:lvl>
    <w:lvl w:ilvl="1" w:tplc="C986CFDA">
      <w:start w:val="1"/>
      <w:numFmt w:val="lowerLetter"/>
      <w:lvlText w:val="%2)"/>
      <w:lvlJc w:val="left"/>
      <w:pPr>
        <w:tabs>
          <w:tab w:val="num" w:pos="2858"/>
        </w:tabs>
        <w:ind w:left="2858" w:hanging="360"/>
      </w:pPr>
      <w:rPr>
        <w:rFonts w:hint="default"/>
      </w:rPr>
    </w:lvl>
    <w:lvl w:ilvl="2" w:tplc="0C09001B" w:tentative="1">
      <w:start w:val="1"/>
      <w:numFmt w:val="lowerRoman"/>
      <w:lvlText w:val="%3."/>
      <w:lvlJc w:val="right"/>
      <w:pPr>
        <w:tabs>
          <w:tab w:val="num" w:pos="3578"/>
        </w:tabs>
        <w:ind w:left="3578" w:hanging="180"/>
      </w:pPr>
    </w:lvl>
    <w:lvl w:ilvl="3" w:tplc="0C09000F" w:tentative="1">
      <w:start w:val="1"/>
      <w:numFmt w:val="decimal"/>
      <w:lvlText w:val="%4."/>
      <w:lvlJc w:val="left"/>
      <w:pPr>
        <w:tabs>
          <w:tab w:val="num" w:pos="4298"/>
        </w:tabs>
        <w:ind w:left="4298" w:hanging="360"/>
      </w:pPr>
    </w:lvl>
    <w:lvl w:ilvl="4" w:tplc="0C090019" w:tentative="1">
      <w:start w:val="1"/>
      <w:numFmt w:val="lowerLetter"/>
      <w:lvlText w:val="%5."/>
      <w:lvlJc w:val="left"/>
      <w:pPr>
        <w:tabs>
          <w:tab w:val="num" w:pos="5018"/>
        </w:tabs>
        <w:ind w:left="5018" w:hanging="360"/>
      </w:pPr>
    </w:lvl>
    <w:lvl w:ilvl="5" w:tplc="0C09001B" w:tentative="1">
      <w:start w:val="1"/>
      <w:numFmt w:val="lowerRoman"/>
      <w:lvlText w:val="%6."/>
      <w:lvlJc w:val="right"/>
      <w:pPr>
        <w:tabs>
          <w:tab w:val="num" w:pos="5738"/>
        </w:tabs>
        <w:ind w:left="5738" w:hanging="180"/>
      </w:pPr>
    </w:lvl>
    <w:lvl w:ilvl="6" w:tplc="0C09000F" w:tentative="1">
      <w:start w:val="1"/>
      <w:numFmt w:val="decimal"/>
      <w:lvlText w:val="%7."/>
      <w:lvlJc w:val="left"/>
      <w:pPr>
        <w:tabs>
          <w:tab w:val="num" w:pos="6458"/>
        </w:tabs>
        <w:ind w:left="6458" w:hanging="360"/>
      </w:pPr>
    </w:lvl>
    <w:lvl w:ilvl="7" w:tplc="0C090019" w:tentative="1">
      <w:start w:val="1"/>
      <w:numFmt w:val="lowerLetter"/>
      <w:lvlText w:val="%8."/>
      <w:lvlJc w:val="left"/>
      <w:pPr>
        <w:tabs>
          <w:tab w:val="num" w:pos="7178"/>
        </w:tabs>
        <w:ind w:left="7178" w:hanging="360"/>
      </w:pPr>
    </w:lvl>
    <w:lvl w:ilvl="8" w:tplc="0C09001B" w:tentative="1">
      <w:start w:val="1"/>
      <w:numFmt w:val="lowerRoman"/>
      <w:lvlText w:val="%9."/>
      <w:lvlJc w:val="right"/>
      <w:pPr>
        <w:tabs>
          <w:tab w:val="num" w:pos="7898"/>
        </w:tabs>
        <w:ind w:left="7898" w:hanging="180"/>
      </w:pPr>
    </w:lvl>
  </w:abstractNum>
  <w:abstractNum w:abstractNumId="8"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pStyle w:val="MacroText1"/>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F10382"/>
    <w:multiLevelType w:val="hybridMultilevel"/>
    <w:tmpl w:val="EF9015F0"/>
    <w:lvl w:ilvl="0" w:tplc="0C09000F">
      <w:start w:val="1"/>
      <w:numFmt w:val="decimal"/>
      <w:lvlText w:val="%1."/>
      <w:lvlJc w:val="left"/>
      <w:pPr>
        <w:tabs>
          <w:tab w:val="num" w:pos="2138"/>
        </w:tabs>
        <w:ind w:left="2138" w:hanging="360"/>
      </w:pPr>
    </w:lvl>
    <w:lvl w:ilvl="1" w:tplc="0C090019" w:tentative="1">
      <w:start w:val="1"/>
      <w:numFmt w:val="lowerLetter"/>
      <w:lvlText w:val="%2."/>
      <w:lvlJc w:val="left"/>
      <w:pPr>
        <w:tabs>
          <w:tab w:val="num" w:pos="2858"/>
        </w:tabs>
        <w:ind w:left="2858" w:hanging="360"/>
      </w:pPr>
    </w:lvl>
    <w:lvl w:ilvl="2" w:tplc="0C09001B" w:tentative="1">
      <w:start w:val="1"/>
      <w:numFmt w:val="lowerRoman"/>
      <w:lvlText w:val="%3."/>
      <w:lvlJc w:val="right"/>
      <w:pPr>
        <w:tabs>
          <w:tab w:val="num" w:pos="3578"/>
        </w:tabs>
        <w:ind w:left="3578" w:hanging="180"/>
      </w:pPr>
    </w:lvl>
    <w:lvl w:ilvl="3" w:tplc="0C09000F" w:tentative="1">
      <w:start w:val="1"/>
      <w:numFmt w:val="decimal"/>
      <w:lvlText w:val="%4."/>
      <w:lvlJc w:val="left"/>
      <w:pPr>
        <w:tabs>
          <w:tab w:val="num" w:pos="4298"/>
        </w:tabs>
        <w:ind w:left="4298" w:hanging="360"/>
      </w:pPr>
    </w:lvl>
    <w:lvl w:ilvl="4" w:tplc="0C090019" w:tentative="1">
      <w:start w:val="1"/>
      <w:numFmt w:val="lowerLetter"/>
      <w:lvlText w:val="%5."/>
      <w:lvlJc w:val="left"/>
      <w:pPr>
        <w:tabs>
          <w:tab w:val="num" w:pos="5018"/>
        </w:tabs>
        <w:ind w:left="5018" w:hanging="360"/>
      </w:pPr>
    </w:lvl>
    <w:lvl w:ilvl="5" w:tplc="0C09001B" w:tentative="1">
      <w:start w:val="1"/>
      <w:numFmt w:val="lowerRoman"/>
      <w:lvlText w:val="%6."/>
      <w:lvlJc w:val="right"/>
      <w:pPr>
        <w:tabs>
          <w:tab w:val="num" w:pos="5738"/>
        </w:tabs>
        <w:ind w:left="5738" w:hanging="180"/>
      </w:pPr>
    </w:lvl>
    <w:lvl w:ilvl="6" w:tplc="0C09000F" w:tentative="1">
      <w:start w:val="1"/>
      <w:numFmt w:val="decimal"/>
      <w:lvlText w:val="%7."/>
      <w:lvlJc w:val="left"/>
      <w:pPr>
        <w:tabs>
          <w:tab w:val="num" w:pos="6458"/>
        </w:tabs>
        <w:ind w:left="6458" w:hanging="360"/>
      </w:pPr>
    </w:lvl>
    <w:lvl w:ilvl="7" w:tplc="0C090019" w:tentative="1">
      <w:start w:val="1"/>
      <w:numFmt w:val="lowerLetter"/>
      <w:lvlText w:val="%8."/>
      <w:lvlJc w:val="left"/>
      <w:pPr>
        <w:tabs>
          <w:tab w:val="num" w:pos="7178"/>
        </w:tabs>
        <w:ind w:left="7178" w:hanging="360"/>
      </w:pPr>
    </w:lvl>
    <w:lvl w:ilvl="8" w:tplc="0C09001B" w:tentative="1">
      <w:start w:val="1"/>
      <w:numFmt w:val="lowerRoman"/>
      <w:lvlText w:val="%9."/>
      <w:lvlJc w:val="right"/>
      <w:pPr>
        <w:tabs>
          <w:tab w:val="num" w:pos="7898"/>
        </w:tabs>
        <w:ind w:left="7898" w:hanging="180"/>
      </w:pPr>
    </w:lvl>
  </w:abstractNum>
  <w:abstractNum w:abstractNumId="10" w15:restartNumberingAfterBreak="0">
    <w:nsid w:val="16CE144D"/>
    <w:multiLevelType w:val="hybridMultilevel"/>
    <w:tmpl w:val="1C08C972"/>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1" w15:restartNumberingAfterBreak="0">
    <w:nsid w:val="194A7321"/>
    <w:multiLevelType w:val="hybridMultilevel"/>
    <w:tmpl w:val="2B8CE2B4"/>
    <w:lvl w:ilvl="0" w:tplc="0C09000F">
      <w:start w:val="1"/>
      <w:numFmt w:val="decimal"/>
      <w:lvlText w:val="%1."/>
      <w:lvlJc w:val="left"/>
      <w:pPr>
        <w:tabs>
          <w:tab w:val="num" w:pos="2160"/>
        </w:tabs>
        <w:ind w:left="2160" w:hanging="360"/>
      </w:pPr>
    </w:lvl>
    <w:lvl w:ilvl="1" w:tplc="0C090019" w:tentative="1">
      <w:start w:val="1"/>
      <w:numFmt w:val="lowerLetter"/>
      <w:lvlText w:val="%2."/>
      <w:lvlJc w:val="left"/>
      <w:pPr>
        <w:tabs>
          <w:tab w:val="num" w:pos="2858"/>
        </w:tabs>
        <w:ind w:left="2858" w:hanging="360"/>
      </w:pPr>
    </w:lvl>
    <w:lvl w:ilvl="2" w:tplc="0C09001B" w:tentative="1">
      <w:start w:val="1"/>
      <w:numFmt w:val="lowerRoman"/>
      <w:lvlText w:val="%3."/>
      <w:lvlJc w:val="right"/>
      <w:pPr>
        <w:tabs>
          <w:tab w:val="num" w:pos="3578"/>
        </w:tabs>
        <w:ind w:left="3578" w:hanging="180"/>
      </w:pPr>
    </w:lvl>
    <w:lvl w:ilvl="3" w:tplc="0C09000F" w:tentative="1">
      <w:start w:val="1"/>
      <w:numFmt w:val="decimal"/>
      <w:lvlText w:val="%4."/>
      <w:lvlJc w:val="left"/>
      <w:pPr>
        <w:tabs>
          <w:tab w:val="num" w:pos="4298"/>
        </w:tabs>
        <w:ind w:left="4298" w:hanging="360"/>
      </w:pPr>
    </w:lvl>
    <w:lvl w:ilvl="4" w:tplc="0C090019" w:tentative="1">
      <w:start w:val="1"/>
      <w:numFmt w:val="lowerLetter"/>
      <w:lvlText w:val="%5."/>
      <w:lvlJc w:val="left"/>
      <w:pPr>
        <w:tabs>
          <w:tab w:val="num" w:pos="5018"/>
        </w:tabs>
        <w:ind w:left="5018" w:hanging="360"/>
      </w:pPr>
    </w:lvl>
    <w:lvl w:ilvl="5" w:tplc="0C09001B" w:tentative="1">
      <w:start w:val="1"/>
      <w:numFmt w:val="lowerRoman"/>
      <w:lvlText w:val="%6."/>
      <w:lvlJc w:val="right"/>
      <w:pPr>
        <w:tabs>
          <w:tab w:val="num" w:pos="5738"/>
        </w:tabs>
        <w:ind w:left="5738" w:hanging="180"/>
      </w:pPr>
    </w:lvl>
    <w:lvl w:ilvl="6" w:tplc="0C09000F" w:tentative="1">
      <w:start w:val="1"/>
      <w:numFmt w:val="decimal"/>
      <w:lvlText w:val="%7."/>
      <w:lvlJc w:val="left"/>
      <w:pPr>
        <w:tabs>
          <w:tab w:val="num" w:pos="6458"/>
        </w:tabs>
        <w:ind w:left="6458" w:hanging="360"/>
      </w:pPr>
    </w:lvl>
    <w:lvl w:ilvl="7" w:tplc="0C090019" w:tentative="1">
      <w:start w:val="1"/>
      <w:numFmt w:val="lowerLetter"/>
      <w:lvlText w:val="%8."/>
      <w:lvlJc w:val="left"/>
      <w:pPr>
        <w:tabs>
          <w:tab w:val="num" w:pos="7178"/>
        </w:tabs>
        <w:ind w:left="7178" w:hanging="360"/>
      </w:pPr>
    </w:lvl>
    <w:lvl w:ilvl="8" w:tplc="0C09001B" w:tentative="1">
      <w:start w:val="1"/>
      <w:numFmt w:val="lowerRoman"/>
      <w:lvlText w:val="%9."/>
      <w:lvlJc w:val="right"/>
      <w:pPr>
        <w:tabs>
          <w:tab w:val="num" w:pos="7898"/>
        </w:tabs>
        <w:ind w:left="7898" w:hanging="180"/>
      </w:pPr>
    </w:lvl>
  </w:abstractNum>
  <w:abstractNum w:abstractNumId="12" w15:restartNumberingAfterBreak="0">
    <w:nsid w:val="1AB84C2B"/>
    <w:multiLevelType w:val="hybridMultilevel"/>
    <w:tmpl w:val="623AB5FE"/>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3" w15:restartNumberingAfterBreak="0">
    <w:nsid w:val="1DCB285A"/>
    <w:multiLevelType w:val="hybridMultilevel"/>
    <w:tmpl w:val="98E29890"/>
    <w:lvl w:ilvl="0" w:tplc="0C090001">
      <w:start w:val="1"/>
      <w:numFmt w:val="bullet"/>
      <w:lvlText w:val=""/>
      <w:lvlJc w:val="left"/>
      <w:pPr>
        <w:tabs>
          <w:tab w:val="num" w:pos="2160"/>
        </w:tabs>
        <w:ind w:left="2160" w:hanging="360"/>
      </w:pPr>
      <w:rPr>
        <w:rFonts w:ascii="Symbol" w:hAnsi="Symbol" w:hint="default"/>
      </w:rPr>
    </w:lvl>
    <w:lvl w:ilvl="1" w:tplc="55D2AAF4">
      <w:start w:val="2"/>
      <w:numFmt w:val="decimal"/>
      <w:lvlText w:val="%2)"/>
      <w:lvlJc w:val="left"/>
      <w:pPr>
        <w:tabs>
          <w:tab w:val="num" w:pos="3255"/>
        </w:tabs>
        <w:ind w:left="3255" w:hanging="735"/>
      </w:pPr>
      <w:rPr>
        <w:rFonts w:hint="default"/>
      </w:rPr>
    </w:lvl>
    <w:lvl w:ilvl="2" w:tplc="0C09001B" w:tentative="1">
      <w:start w:val="1"/>
      <w:numFmt w:val="lowerRoman"/>
      <w:lvlText w:val="%3."/>
      <w:lvlJc w:val="right"/>
      <w:pPr>
        <w:tabs>
          <w:tab w:val="num" w:pos="3600"/>
        </w:tabs>
        <w:ind w:left="3600" w:hanging="180"/>
      </w:pPr>
    </w:lvl>
    <w:lvl w:ilvl="3" w:tplc="0C09000F" w:tentative="1">
      <w:start w:val="1"/>
      <w:numFmt w:val="decimal"/>
      <w:lvlText w:val="%4."/>
      <w:lvlJc w:val="left"/>
      <w:pPr>
        <w:tabs>
          <w:tab w:val="num" w:pos="4320"/>
        </w:tabs>
        <w:ind w:left="4320" w:hanging="360"/>
      </w:pPr>
    </w:lvl>
    <w:lvl w:ilvl="4" w:tplc="0C090019" w:tentative="1">
      <w:start w:val="1"/>
      <w:numFmt w:val="lowerLetter"/>
      <w:lvlText w:val="%5."/>
      <w:lvlJc w:val="left"/>
      <w:pPr>
        <w:tabs>
          <w:tab w:val="num" w:pos="5040"/>
        </w:tabs>
        <w:ind w:left="5040" w:hanging="360"/>
      </w:pPr>
    </w:lvl>
    <w:lvl w:ilvl="5" w:tplc="0C09001B" w:tentative="1">
      <w:start w:val="1"/>
      <w:numFmt w:val="lowerRoman"/>
      <w:lvlText w:val="%6."/>
      <w:lvlJc w:val="right"/>
      <w:pPr>
        <w:tabs>
          <w:tab w:val="num" w:pos="5760"/>
        </w:tabs>
        <w:ind w:left="5760" w:hanging="180"/>
      </w:pPr>
    </w:lvl>
    <w:lvl w:ilvl="6" w:tplc="0C09000F" w:tentative="1">
      <w:start w:val="1"/>
      <w:numFmt w:val="decimal"/>
      <w:lvlText w:val="%7."/>
      <w:lvlJc w:val="left"/>
      <w:pPr>
        <w:tabs>
          <w:tab w:val="num" w:pos="6480"/>
        </w:tabs>
        <w:ind w:left="6480" w:hanging="360"/>
      </w:pPr>
    </w:lvl>
    <w:lvl w:ilvl="7" w:tplc="0C090019" w:tentative="1">
      <w:start w:val="1"/>
      <w:numFmt w:val="lowerLetter"/>
      <w:lvlText w:val="%8."/>
      <w:lvlJc w:val="left"/>
      <w:pPr>
        <w:tabs>
          <w:tab w:val="num" w:pos="7200"/>
        </w:tabs>
        <w:ind w:left="7200" w:hanging="360"/>
      </w:pPr>
    </w:lvl>
    <w:lvl w:ilvl="8" w:tplc="0C09001B" w:tentative="1">
      <w:start w:val="1"/>
      <w:numFmt w:val="lowerRoman"/>
      <w:lvlText w:val="%9."/>
      <w:lvlJc w:val="right"/>
      <w:pPr>
        <w:tabs>
          <w:tab w:val="num" w:pos="7920"/>
        </w:tabs>
        <w:ind w:left="7920" w:hanging="180"/>
      </w:pPr>
    </w:lvl>
  </w:abstractNum>
  <w:abstractNum w:abstractNumId="14" w15:restartNumberingAfterBreak="0">
    <w:nsid w:val="211022EE"/>
    <w:multiLevelType w:val="multilevel"/>
    <w:tmpl w:val="4296C2A0"/>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color w:val="auto"/>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 w15:restartNumberingAfterBreak="0">
    <w:nsid w:val="24521C18"/>
    <w:multiLevelType w:val="hybridMultilevel"/>
    <w:tmpl w:val="0B40ED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46A23C0"/>
    <w:multiLevelType w:val="hybridMultilevel"/>
    <w:tmpl w:val="856CF750"/>
    <w:lvl w:ilvl="0" w:tplc="0C09000F">
      <w:start w:val="1"/>
      <w:numFmt w:val="decimal"/>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7" w15:restartNumberingAfterBreak="0">
    <w:nsid w:val="262F0480"/>
    <w:multiLevelType w:val="hybridMultilevel"/>
    <w:tmpl w:val="2F2651FC"/>
    <w:lvl w:ilvl="0" w:tplc="0C090001">
      <w:start w:val="1"/>
      <w:numFmt w:val="bullet"/>
      <w:lvlText w:val=""/>
      <w:lvlJc w:val="left"/>
      <w:pPr>
        <w:tabs>
          <w:tab w:val="num" w:pos="2498"/>
        </w:tabs>
        <w:ind w:left="2498" w:hanging="360"/>
      </w:pPr>
      <w:rPr>
        <w:rFonts w:ascii="Symbol" w:hAnsi="Symbol" w:hint="default"/>
      </w:rPr>
    </w:lvl>
    <w:lvl w:ilvl="1" w:tplc="0C09000F">
      <w:start w:val="1"/>
      <w:numFmt w:val="decimal"/>
      <w:lvlText w:val="%2."/>
      <w:lvlJc w:val="left"/>
      <w:pPr>
        <w:tabs>
          <w:tab w:val="num" w:pos="3218"/>
        </w:tabs>
        <w:ind w:left="3218" w:hanging="360"/>
      </w:pPr>
      <w:rPr>
        <w:rFonts w:hint="default"/>
      </w:rPr>
    </w:lvl>
    <w:lvl w:ilvl="2" w:tplc="0C09001B" w:tentative="1">
      <w:start w:val="1"/>
      <w:numFmt w:val="lowerRoman"/>
      <w:lvlText w:val="%3."/>
      <w:lvlJc w:val="right"/>
      <w:pPr>
        <w:tabs>
          <w:tab w:val="num" w:pos="3938"/>
        </w:tabs>
        <w:ind w:left="3938" w:hanging="180"/>
      </w:pPr>
    </w:lvl>
    <w:lvl w:ilvl="3" w:tplc="0C09000F" w:tentative="1">
      <w:start w:val="1"/>
      <w:numFmt w:val="decimal"/>
      <w:lvlText w:val="%4."/>
      <w:lvlJc w:val="left"/>
      <w:pPr>
        <w:tabs>
          <w:tab w:val="num" w:pos="4658"/>
        </w:tabs>
        <w:ind w:left="4658" w:hanging="360"/>
      </w:pPr>
    </w:lvl>
    <w:lvl w:ilvl="4" w:tplc="0C090019" w:tentative="1">
      <w:start w:val="1"/>
      <w:numFmt w:val="lowerLetter"/>
      <w:lvlText w:val="%5."/>
      <w:lvlJc w:val="left"/>
      <w:pPr>
        <w:tabs>
          <w:tab w:val="num" w:pos="5378"/>
        </w:tabs>
        <w:ind w:left="5378" w:hanging="360"/>
      </w:pPr>
    </w:lvl>
    <w:lvl w:ilvl="5" w:tplc="0C09001B" w:tentative="1">
      <w:start w:val="1"/>
      <w:numFmt w:val="lowerRoman"/>
      <w:lvlText w:val="%6."/>
      <w:lvlJc w:val="right"/>
      <w:pPr>
        <w:tabs>
          <w:tab w:val="num" w:pos="6098"/>
        </w:tabs>
        <w:ind w:left="6098" w:hanging="180"/>
      </w:pPr>
    </w:lvl>
    <w:lvl w:ilvl="6" w:tplc="0C09000F" w:tentative="1">
      <w:start w:val="1"/>
      <w:numFmt w:val="decimal"/>
      <w:lvlText w:val="%7."/>
      <w:lvlJc w:val="left"/>
      <w:pPr>
        <w:tabs>
          <w:tab w:val="num" w:pos="6818"/>
        </w:tabs>
        <w:ind w:left="6818" w:hanging="360"/>
      </w:pPr>
    </w:lvl>
    <w:lvl w:ilvl="7" w:tplc="0C090019" w:tentative="1">
      <w:start w:val="1"/>
      <w:numFmt w:val="lowerLetter"/>
      <w:lvlText w:val="%8."/>
      <w:lvlJc w:val="left"/>
      <w:pPr>
        <w:tabs>
          <w:tab w:val="num" w:pos="7538"/>
        </w:tabs>
        <w:ind w:left="7538" w:hanging="360"/>
      </w:pPr>
    </w:lvl>
    <w:lvl w:ilvl="8" w:tplc="0C09001B" w:tentative="1">
      <w:start w:val="1"/>
      <w:numFmt w:val="lowerRoman"/>
      <w:lvlText w:val="%9."/>
      <w:lvlJc w:val="right"/>
      <w:pPr>
        <w:tabs>
          <w:tab w:val="num" w:pos="8258"/>
        </w:tabs>
        <w:ind w:left="8258" w:hanging="180"/>
      </w:pPr>
    </w:lvl>
  </w:abstractNum>
  <w:abstractNum w:abstractNumId="18" w15:restartNumberingAfterBreak="0">
    <w:nsid w:val="287E29FE"/>
    <w:multiLevelType w:val="hybridMultilevel"/>
    <w:tmpl w:val="45703188"/>
    <w:lvl w:ilvl="0" w:tplc="0C09000F">
      <w:start w:val="1"/>
      <w:numFmt w:val="decimal"/>
      <w:lvlText w:val="%1."/>
      <w:lvlJc w:val="left"/>
      <w:pPr>
        <w:tabs>
          <w:tab w:val="num" w:pos="2138"/>
        </w:tabs>
        <w:ind w:left="2138" w:hanging="360"/>
      </w:pPr>
    </w:lvl>
    <w:lvl w:ilvl="1" w:tplc="0C090019" w:tentative="1">
      <w:start w:val="1"/>
      <w:numFmt w:val="lowerLetter"/>
      <w:lvlText w:val="%2."/>
      <w:lvlJc w:val="left"/>
      <w:pPr>
        <w:tabs>
          <w:tab w:val="num" w:pos="2858"/>
        </w:tabs>
        <w:ind w:left="2858" w:hanging="360"/>
      </w:pPr>
    </w:lvl>
    <w:lvl w:ilvl="2" w:tplc="0C09001B" w:tentative="1">
      <w:start w:val="1"/>
      <w:numFmt w:val="lowerRoman"/>
      <w:lvlText w:val="%3."/>
      <w:lvlJc w:val="right"/>
      <w:pPr>
        <w:tabs>
          <w:tab w:val="num" w:pos="3578"/>
        </w:tabs>
        <w:ind w:left="3578" w:hanging="180"/>
      </w:pPr>
    </w:lvl>
    <w:lvl w:ilvl="3" w:tplc="0C09000F" w:tentative="1">
      <w:start w:val="1"/>
      <w:numFmt w:val="decimal"/>
      <w:lvlText w:val="%4."/>
      <w:lvlJc w:val="left"/>
      <w:pPr>
        <w:tabs>
          <w:tab w:val="num" w:pos="4298"/>
        </w:tabs>
        <w:ind w:left="4298" w:hanging="360"/>
      </w:pPr>
    </w:lvl>
    <w:lvl w:ilvl="4" w:tplc="0C090019" w:tentative="1">
      <w:start w:val="1"/>
      <w:numFmt w:val="lowerLetter"/>
      <w:lvlText w:val="%5."/>
      <w:lvlJc w:val="left"/>
      <w:pPr>
        <w:tabs>
          <w:tab w:val="num" w:pos="5018"/>
        </w:tabs>
        <w:ind w:left="5018" w:hanging="360"/>
      </w:pPr>
    </w:lvl>
    <w:lvl w:ilvl="5" w:tplc="0C09001B" w:tentative="1">
      <w:start w:val="1"/>
      <w:numFmt w:val="lowerRoman"/>
      <w:lvlText w:val="%6."/>
      <w:lvlJc w:val="right"/>
      <w:pPr>
        <w:tabs>
          <w:tab w:val="num" w:pos="5738"/>
        </w:tabs>
        <w:ind w:left="5738" w:hanging="180"/>
      </w:pPr>
    </w:lvl>
    <w:lvl w:ilvl="6" w:tplc="0C09000F" w:tentative="1">
      <w:start w:val="1"/>
      <w:numFmt w:val="decimal"/>
      <w:lvlText w:val="%7."/>
      <w:lvlJc w:val="left"/>
      <w:pPr>
        <w:tabs>
          <w:tab w:val="num" w:pos="6458"/>
        </w:tabs>
        <w:ind w:left="6458" w:hanging="360"/>
      </w:pPr>
    </w:lvl>
    <w:lvl w:ilvl="7" w:tplc="0C090019" w:tentative="1">
      <w:start w:val="1"/>
      <w:numFmt w:val="lowerLetter"/>
      <w:lvlText w:val="%8."/>
      <w:lvlJc w:val="left"/>
      <w:pPr>
        <w:tabs>
          <w:tab w:val="num" w:pos="7178"/>
        </w:tabs>
        <w:ind w:left="7178" w:hanging="360"/>
      </w:pPr>
    </w:lvl>
    <w:lvl w:ilvl="8" w:tplc="0C09001B" w:tentative="1">
      <w:start w:val="1"/>
      <w:numFmt w:val="lowerRoman"/>
      <w:lvlText w:val="%9."/>
      <w:lvlJc w:val="right"/>
      <w:pPr>
        <w:tabs>
          <w:tab w:val="num" w:pos="7898"/>
        </w:tabs>
        <w:ind w:left="7898" w:hanging="180"/>
      </w:pPr>
    </w:lvl>
  </w:abstractNum>
  <w:abstractNum w:abstractNumId="19" w15:restartNumberingAfterBreak="0">
    <w:nsid w:val="28EB7880"/>
    <w:multiLevelType w:val="hybridMultilevel"/>
    <w:tmpl w:val="681C6F40"/>
    <w:lvl w:ilvl="0" w:tplc="0C090001">
      <w:start w:val="1"/>
      <w:numFmt w:val="bullet"/>
      <w:lvlText w:val=""/>
      <w:lvlJc w:val="left"/>
      <w:pPr>
        <w:tabs>
          <w:tab w:val="num" w:pos="2138"/>
        </w:tabs>
        <w:ind w:left="2138" w:hanging="360"/>
      </w:pPr>
      <w:rPr>
        <w:rFonts w:ascii="Symbol" w:hAnsi="Symbol" w:hint="default"/>
      </w:rPr>
    </w:lvl>
    <w:lvl w:ilvl="1" w:tplc="0C090003" w:tentative="1">
      <w:start w:val="1"/>
      <w:numFmt w:val="bullet"/>
      <w:lvlText w:val="o"/>
      <w:lvlJc w:val="left"/>
      <w:pPr>
        <w:tabs>
          <w:tab w:val="num" w:pos="2858"/>
        </w:tabs>
        <w:ind w:left="2858" w:hanging="360"/>
      </w:pPr>
      <w:rPr>
        <w:rFonts w:ascii="Courier New" w:hAnsi="Courier New" w:cs="Courier New" w:hint="default"/>
      </w:rPr>
    </w:lvl>
    <w:lvl w:ilvl="2" w:tplc="0C090005" w:tentative="1">
      <w:start w:val="1"/>
      <w:numFmt w:val="bullet"/>
      <w:lvlText w:val=""/>
      <w:lvlJc w:val="left"/>
      <w:pPr>
        <w:tabs>
          <w:tab w:val="num" w:pos="3578"/>
        </w:tabs>
        <w:ind w:left="3578" w:hanging="360"/>
      </w:pPr>
      <w:rPr>
        <w:rFonts w:ascii="Wingdings" w:hAnsi="Wingdings"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cs="Courier New"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cs="Courier New"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2A924C9D"/>
    <w:multiLevelType w:val="hybridMultilevel"/>
    <w:tmpl w:val="B6B853E4"/>
    <w:lvl w:ilvl="0" w:tplc="0C090001">
      <w:start w:val="1"/>
      <w:numFmt w:val="bullet"/>
      <w:lvlText w:val=""/>
      <w:lvlJc w:val="left"/>
      <w:pPr>
        <w:tabs>
          <w:tab w:val="num" w:pos="1080"/>
        </w:tabs>
        <w:ind w:left="1080" w:hanging="360"/>
      </w:pPr>
      <w:rPr>
        <w:rFonts w:ascii="Symbol" w:hAnsi="Symbol" w:hint="default"/>
      </w:rPr>
    </w:lvl>
    <w:lvl w:ilvl="1" w:tplc="0C090001">
      <w:start w:val="1"/>
      <w:numFmt w:val="bullet"/>
      <w:lvlText w:val=""/>
      <w:lvlJc w:val="left"/>
      <w:pPr>
        <w:tabs>
          <w:tab w:val="num" w:pos="1800"/>
        </w:tabs>
        <w:ind w:left="1800" w:hanging="360"/>
      </w:pPr>
      <w:rPr>
        <w:rFonts w:ascii="Symbol" w:hAnsi="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B9B10EE"/>
    <w:multiLevelType w:val="hybridMultilevel"/>
    <w:tmpl w:val="3A9E3EF0"/>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2C05747C"/>
    <w:multiLevelType w:val="hybridMultilevel"/>
    <w:tmpl w:val="02F6DCC6"/>
    <w:lvl w:ilvl="0" w:tplc="0C09000F">
      <w:start w:val="1"/>
      <w:numFmt w:val="decimal"/>
      <w:lvlText w:val="%1."/>
      <w:lvlJc w:val="left"/>
      <w:pPr>
        <w:tabs>
          <w:tab w:val="num" w:pos="2138"/>
        </w:tabs>
        <w:ind w:left="2138" w:hanging="360"/>
      </w:pPr>
    </w:lvl>
    <w:lvl w:ilvl="1" w:tplc="0C090019">
      <w:start w:val="1"/>
      <w:numFmt w:val="lowerLetter"/>
      <w:lvlText w:val="%2."/>
      <w:lvlJc w:val="left"/>
      <w:pPr>
        <w:tabs>
          <w:tab w:val="num" w:pos="2858"/>
        </w:tabs>
        <w:ind w:left="2858" w:hanging="360"/>
      </w:pPr>
    </w:lvl>
    <w:lvl w:ilvl="2" w:tplc="0C09001B" w:tentative="1">
      <w:start w:val="1"/>
      <w:numFmt w:val="lowerRoman"/>
      <w:lvlText w:val="%3."/>
      <w:lvlJc w:val="right"/>
      <w:pPr>
        <w:tabs>
          <w:tab w:val="num" w:pos="3578"/>
        </w:tabs>
        <w:ind w:left="3578" w:hanging="180"/>
      </w:pPr>
    </w:lvl>
    <w:lvl w:ilvl="3" w:tplc="0C09000F" w:tentative="1">
      <w:start w:val="1"/>
      <w:numFmt w:val="decimal"/>
      <w:lvlText w:val="%4."/>
      <w:lvlJc w:val="left"/>
      <w:pPr>
        <w:tabs>
          <w:tab w:val="num" w:pos="4298"/>
        </w:tabs>
        <w:ind w:left="4298" w:hanging="360"/>
      </w:pPr>
    </w:lvl>
    <w:lvl w:ilvl="4" w:tplc="0C090019" w:tentative="1">
      <w:start w:val="1"/>
      <w:numFmt w:val="lowerLetter"/>
      <w:lvlText w:val="%5."/>
      <w:lvlJc w:val="left"/>
      <w:pPr>
        <w:tabs>
          <w:tab w:val="num" w:pos="5018"/>
        </w:tabs>
        <w:ind w:left="5018" w:hanging="360"/>
      </w:pPr>
    </w:lvl>
    <w:lvl w:ilvl="5" w:tplc="0C09001B" w:tentative="1">
      <w:start w:val="1"/>
      <w:numFmt w:val="lowerRoman"/>
      <w:lvlText w:val="%6."/>
      <w:lvlJc w:val="right"/>
      <w:pPr>
        <w:tabs>
          <w:tab w:val="num" w:pos="5738"/>
        </w:tabs>
        <w:ind w:left="5738" w:hanging="180"/>
      </w:pPr>
    </w:lvl>
    <w:lvl w:ilvl="6" w:tplc="0C09000F" w:tentative="1">
      <w:start w:val="1"/>
      <w:numFmt w:val="decimal"/>
      <w:lvlText w:val="%7."/>
      <w:lvlJc w:val="left"/>
      <w:pPr>
        <w:tabs>
          <w:tab w:val="num" w:pos="6458"/>
        </w:tabs>
        <w:ind w:left="6458" w:hanging="360"/>
      </w:pPr>
    </w:lvl>
    <w:lvl w:ilvl="7" w:tplc="0C090019" w:tentative="1">
      <w:start w:val="1"/>
      <w:numFmt w:val="lowerLetter"/>
      <w:lvlText w:val="%8."/>
      <w:lvlJc w:val="left"/>
      <w:pPr>
        <w:tabs>
          <w:tab w:val="num" w:pos="7178"/>
        </w:tabs>
        <w:ind w:left="7178" w:hanging="360"/>
      </w:pPr>
    </w:lvl>
    <w:lvl w:ilvl="8" w:tplc="0C09001B" w:tentative="1">
      <w:start w:val="1"/>
      <w:numFmt w:val="lowerRoman"/>
      <w:lvlText w:val="%9."/>
      <w:lvlJc w:val="right"/>
      <w:pPr>
        <w:tabs>
          <w:tab w:val="num" w:pos="7898"/>
        </w:tabs>
        <w:ind w:left="7898" w:hanging="180"/>
      </w:pPr>
    </w:lvl>
  </w:abstractNum>
  <w:abstractNum w:abstractNumId="23" w15:restartNumberingAfterBreak="0">
    <w:nsid w:val="30475F2D"/>
    <w:multiLevelType w:val="hybridMultilevel"/>
    <w:tmpl w:val="F67CB7D6"/>
    <w:lvl w:ilvl="0" w:tplc="0C090001">
      <w:start w:val="1"/>
      <w:numFmt w:val="bullet"/>
      <w:lvlText w:val=""/>
      <w:lvlJc w:val="left"/>
      <w:pPr>
        <w:tabs>
          <w:tab w:val="num" w:pos="2160"/>
        </w:tabs>
        <w:ind w:left="2160" w:hanging="360"/>
      </w:pPr>
      <w:rPr>
        <w:rFonts w:ascii="Symbol" w:hAnsi="Symbol" w:hint="default"/>
      </w:rPr>
    </w:lvl>
    <w:lvl w:ilvl="1" w:tplc="55D2AAF4">
      <w:start w:val="2"/>
      <w:numFmt w:val="decimal"/>
      <w:lvlText w:val="%2)"/>
      <w:lvlJc w:val="left"/>
      <w:pPr>
        <w:tabs>
          <w:tab w:val="num" w:pos="3255"/>
        </w:tabs>
        <w:ind w:left="3255" w:hanging="735"/>
      </w:pPr>
      <w:rPr>
        <w:rFonts w:hint="default"/>
      </w:rPr>
    </w:lvl>
    <w:lvl w:ilvl="2" w:tplc="0C09001B" w:tentative="1">
      <w:start w:val="1"/>
      <w:numFmt w:val="lowerRoman"/>
      <w:lvlText w:val="%3."/>
      <w:lvlJc w:val="right"/>
      <w:pPr>
        <w:tabs>
          <w:tab w:val="num" w:pos="3600"/>
        </w:tabs>
        <w:ind w:left="3600" w:hanging="180"/>
      </w:pPr>
    </w:lvl>
    <w:lvl w:ilvl="3" w:tplc="0C09000F" w:tentative="1">
      <w:start w:val="1"/>
      <w:numFmt w:val="decimal"/>
      <w:lvlText w:val="%4."/>
      <w:lvlJc w:val="left"/>
      <w:pPr>
        <w:tabs>
          <w:tab w:val="num" w:pos="4320"/>
        </w:tabs>
        <w:ind w:left="4320" w:hanging="360"/>
      </w:pPr>
    </w:lvl>
    <w:lvl w:ilvl="4" w:tplc="0C090019" w:tentative="1">
      <w:start w:val="1"/>
      <w:numFmt w:val="lowerLetter"/>
      <w:lvlText w:val="%5."/>
      <w:lvlJc w:val="left"/>
      <w:pPr>
        <w:tabs>
          <w:tab w:val="num" w:pos="5040"/>
        </w:tabs>
        <w:ind w:left="5040" w:hanging="360"/>
      </w:pPr>
    </w:lvl>
    <w:lvl w:ilvl="5" w:tplc="0C09001B" w:tentative="1">
      <w:start w:val="1"/>
      <w:numFmt w:val="lowerRoman"/>
      <w:lvlText w:val="%6."/>
      <w:lvlJc w:val="right"/>
      <w:pPr>
        <w:tabs>
          <w:tab w:val="num" w:pos="5760"/>
        </w:tabs>
        <w:ind w:left="5760" w:hanging="180"/>
      </w:pPr>
    </w:lvl>
    <w:lvl w:ilvl="6" w:tplc="0C09000F" w:tentative="1">
      <w:start w:val="1"/>
      <w:numFmt w:val="decimal"/>
      <w:lvlText w:val="%7."/>
      <w:lvlJc w:val="left"/>
      <w:pPr>
        <w:tabs>
          <w:tab w:val="num" w:pos="6480"/>
        </w:tabs>
        <w:ind w:left="6480" w:hanging="360"/>
      </w:pPr>
    </w:lvl>
    <w:lvl w:ilvl="7" w:tplc="0C090019" w:tentative="1">
      <w:start w:val="1"/>
      <w:numFmt w:val="lowerLetter"/>
      <w:lvlText w:val="%8."/>
      <w:lvlJc w:val="left"/>
      <w:pPr>
        <w:tabs>
          <w:tab w:val="num" w:pos="7200"/>
        </w:tabs>
        <w:ind w:left="7200" w:hanging="360"/>
      </w:pPr>
    </w:lvl>
    <w:lvl w:ilvl="8" w:tplc="0C09001B" w:tentative="1">
      <w:start w:val="1"/>
      <w:numFmt w:val="lowerRoman"/>
      <w:lvlText w:val="%9."/>
      <w:lvlJc w:val="right"/>
      <w:pPr>
        <w:tabs>
          <w:tab w:val="num" w:pos="7920"/>
        </w:tabs>
        <w:ind w:left="7920" w:hanging="180"/>
      </w:pPr>
    </w:lvl>
  </w:abstractNum>
  <w:abstractNum w:abstractNumId="24" w15:restartNumberingAfterBreak="0">
    <w:nsid w:val="346130E0"/>
    <w:multiLevelType w:val="hybridMultilevel"/>
    <w:tmpl w:val="99CA7758"/>
    <w:lvl w:ilvl="0" w:tplc="0C09000F">
      <w:start w:val="1"/>
      <w:numFmt w:val="decimal"/>
      <w:lvlText w:val="%1."/>
      <w:lvlJc w:val="left"/>
      <w:pPr>
        <w:tabs>
          <w:tab w:val="num" w:pos="2138"/>
        </w:tabs>
        <w:ind w:left="2138" w:hanging="360"/>
      </w:pPr>
    </w:lvl>
    <w:lvl w:ilvl="1" w:tplc="0C090019" w:tentative="1">
      <w:start w:val="1"/>
      <w:numFmt w:val="lowerLetter"/>
      <w:lvlText w:val="%2."/>
      <w:lvlJc w:val="left"/>
      <w:pPr>
        <w:tabs>
          <w:tab w:val="num" w:pos="2858"/>
        </w:tabs>
        <w:ind w:left="2858" w:hanging="360"/>
      </w:pPr>
    </w:lvl>
    <w:lvl w:ilvl="2" w:tplc="0C09001B" w:tentative="1">
      <w:start w:val="1"/>
      <w:numFmt w:val="lowerRoman"/>
      <w:lvlText w:val="%3."/>
      <w:lvlJc w:val="right"/>
      <w:pPr>
        <w:tabs>
          <w:tab w:val="num" w:pos="3578"/>
        </w:tabs>
        <w:ind w:left="3578" w:hanging="180"/>
      </w:pPr>
    </w:lvl>
    <w:lvl w:ilvl="3" w:tplc="0C09000F" w:tentative="1">
      <w:start w:val="1"/>
      <w:numFmt w:val="decimal"/>
      <w:lvlText w:val="%4."/>
      <w:lvlJc w:val="left"/>
      <w:pPr>
        <w:tabs>
          <w:tab w:val="num" w:pos="4298"/>
        </w:tabs>
        <w:ind w:left="4298" w:hanging="360"/>
      </w:pPr>
    </w:lvl>
    <w:lvl w:ilvl="4" w:tplc="0C090019" w:tentative="1">
      <w:start w:val="1"/>
      <w:numFmt w:val="lowerLetter"/>
      <w:lvlText w:val="%5."/>
      <w:lvlJc w:val="left"/>
      <w:pPr>
        <w:tabs>
          <w:tab w:val="num" w:pos="5018"/>
        </w:tabs>
        <w:ind w:left="5018" w:hanging="360"/>
      </w:pPr>
    </w:lvl>
    <w:lvl w:ilvl="5" w:tplc="0C09001B" w:tentative="1">
      <w:start w:val="1"/>
      <w:numFmt w:val="lowerRoman"/>
      <w:lvlText w:val="%6."/>
      <w:lvlJc w:val="right"/>
      <w:pPr>
        <w:tabs>
          <w:tab w:val="num" w:pos="5738"/>
        </w:tabs>
        <w:ind w:left="5738" w:hanging="180"/>
      </w:pPr>
    </w:lvl>
    <w:lvl w:ilvl="6" w:tplc="0C09000F" w:tentative="1">
      <w:start w:val="1"/>
      <w:numFmt w:val="decimal"/>
      <w:lvlText w:val="%7."/>
      <w:lvlJc w:val="left"/>
      <w:pPr>
        <w:tabs>
          <w:tab w:val="num" w:pos="6458"/>
        </w:tabs>
        <w:ind w:left="6458" w:hanging="360"/>
      </w:pPr>
    </w:lvl>
    <w:lvl w:ilvl="7" w:tplc="0C090019" w:tentative="1">
      <w:start w:val="1"/>
      <w:numFmt w:val="lowerLetter"/>
      <w:lvlText w:val="%8."/>
      <w:lvlJc w:val="left"/>
      <w:pPr>
        <w:tabs>
          <w:tab w:val="num" w:pos="7178"/>
        </w:tabs>
        <w:ind w:left="7178" w:hanging="360"/>
      </w:pPr>
    </w:lvl>
    <w:lvl w:ilvl="8" w:tplc="0C09001B" w:tentative="1">
      <w:start w:val="1"/>
      <w:numFmt w:val="lowerRoman"/>
      <w:lvlText w:val="%9."/>
      <w:lvlJc w:val="right"/>
      <w:pPr>
        <w:tabs>
          <w:tab w:val="num" w:pos="7898"/>
        </w:tabs>
        <w:ind w:left="7898" w:hanging="180"/>
      </w:pPr>
    </w:lvl>
  </w:abstractNum>
  <w:abstractNum w:abstractNumId="25" w15:restartNumberingAfterBreak="0">
    <w:nsid w:val="35652C4A"/>
    <w:multiLevelType w:val="hybridMultilevel"/>
    <w:tmpl w:val="7F8E06B0"/>
    <w:lvl w:ilvl="0" w:tplc="0C090001">
      <w:start w:val="1"/>
      <w:numFmt w:val="bullet"/>
      <w:lvlText w:val=""/>
      <w:lvlJc w:val="left"/>
      <w:pPr>
        <w:tabs>
          <w:tab w:val="num" w:pos="2138"/>
        </w:tabs>
        <w:ind w:left="2138" w:hanging="360"/>
      </w:pPr>
      <w:rPr>
        <w:rFonts w:ascii="Symbol" w:hAnsi="Symbol" w:hint="default"/>
      </w:rPr>
    </w:lvl>
    <w:lvl w:ilvl="1" w:tplc="0C090003">
      <w:start w:val="1"/>
      <w:numFmt w:val="bullet"/>
      <w:lvlText w:val="o"/>
      <w:lvlJc w:val="left"/>
      <w:pPr>
        <w:tabs>
          <w:tab w:val="num" w:pos="2858"/>
        </w:tabs>
        <w:ind w:left="2858" w:hanging="360"/>
      </w:pPr>
      <w:rPr>
        <w:rFonts w:ascii="Courier New" w:hAnsi="Courier New" w:cs="Courier New" w:hint="default"/>
      </w:rPr>
    </w:lvl>
    <w:lvl w:ilvl="2" w:tplc="0C090005" w:tentative="1">
      <w:start w:val="1"/>
      <w:numFmt w:val="bullet"/>
      <w:lvlText w:val=""/>
      <w:lvlJc w:val="left"/>
      <w:pPr>
        <w:tabs>
          <w:tab w:val="num" w:pos="3578"/>
        </w:tabs>
        <w:ind w:left="3578" w:hanging="360"/>
      </w:pPr>
      <w:rPr>
        <w:rFonts w:ascii="Wingdings" w:hAnsi="Wingdings"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cs="Courier New"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cs="Courier New"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26" w15:restartNumberingAfterBreak="0">
    <w:nsid w:val="366D2A33"/>
    <w:multiLevelType w:val="hybridMultilevel"/>
    <w:tmpl w:val="30F82770"/>
    <w:lvl w:ilvl="0" w:tplc="0C090001">
      <w:start w:val="1"/>
      <w:numFmt w:val="bullet"/>
      <w:lvlText w:val=""/>
      <w:lvlJc w:val="left"/>
      <w:pPr>
        <w:tabs>
          <w:tab w:val="num" w:pos="2138"/>
        </w:tabs>
        <w:ind w:left="2138" w:hanging="360"/>
      </w:pPr>
      <w:rPr>
        <w:rFonts w:ascii="Symbol" w:hAnsi="Symbol" w:hint="default"/>
      </w:rPr>
    </w:lvl>
    <w:lvl w:ilvl="1" w:tplc="0C090003" w:tentative="1">
      <w:start w:val="1"/>
      <w:numFmt w:val="bullet"/>
      <w:lvlText w:val="o"/>
      <w:lvlJc w:val="left"/>
      <w:pPr>
        <w:tabs>
          <w:tab w:val="num" w:pos="2858"/>
        </w:tabs>
        <w:ind w:left="2858" w:hanging="360"/>
      </w:pPr>
      <w:rPr>
        <w:rFonts w:ascii="Courier New" w:hAnsi="Courier New" w:hint="default"/>
      </w:rPr>
    </w:lvl>
    <w:lvl w:ilvl="2" w:tplc="0C090005" w:tentative="1">
      <w:start w:val="1"/>
      <w:numFmt w:val="bullet"/>
      <w:lvlText w:val=""/>
      <w:lvlJc w:val="left"/>
      <w:pPr>
        <w:tabs>
          <w:tab w:val="num" w:pos="3578"/>
        </w:tabs>
        <w:ind w:left="3578" w:hanging="360"/>
      </w:pPr>
      <w:rPr>
        <w:rFonts w:ascii="Wingdings" w:hAnsi="Wingdings"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27" w15:restartNumberingAfterBreak="0">
    <w:nsid w:val="3B530E9B"/>
    <w:multiLevelType w:val="hybridMultilevel"/>
    <w:tmpl w:val="5824CD94"/>
    <w:lvl w:ilvl="0" w:tplc="0C090001">
      <w:start w:val="1"/>
      <w:numFmt w:val="bullet"/>
      <w:lvlText w:val=""/>
      <w:lvlJc w:val="left"/>
      <w:pPr>
        <w:ind w:left="2138" w:hanging="360"/>
      </w:pPr>
      <w:rPr>
        <w:rFonts w:ascii="Symbol" w:hAnsi="Symbol" w:hint="default"/>
      </w:rPr>
    </w:lvl>
    <w:lvl w:ilvl="1" w:tplc="0C090003">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8" w15:restartNumberingAfterBreak="0">
    <w:nsid w:val="3BC06E72"/>
    <w:multiLevelType w:val="hybridMultilevel"/>
    <w:tmpl w:val="C064623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CBC484E"/>
    <w:multiLevelType w:val="hybridMultilevel"/>
    <w:tmpl w:val="413871BA"/>
    <w:lvl w:ilvl="0" w:tplc="0C090001">
      <w:start w:val="1"/>
      <w:numFmt w:val="bullet"/>
      <w:lvlText w:val=""/>
      <w:lvlJc w:val="left"/>
      <w:pPr>
        <w:tabs>
          <w:tab w:val="num" w:pos="2138"/>
        </w:tabs>
        <w:ind w:left="2138" w:hanging="360"/>
      </w:pPr>
      <w:rPr>
        <w:rFonts w:ascii="Symbol" w:hAnsi="Symbol" w:hint="default"/>
      </w:rPr>
    </w:lvl>
    <w:lvl w:ilvl="1" w:tplc="0C090003">
      <w:start w:val="1"/>
      <w:numFmt w:val="bullet"/>
      <w:lvlText w:val="o"/>
      <w:lvlJc w:val="left"/>
      <w:pPr>
        <w:tabs>
          <w:tab w:val="num" w:pos="2858"/>
        </w:tabs>
        <w:ind w:left="2858" w:hanging="360"/>
      </w:pPr>
      <w:rPr>
        <w:rFonts w:ascii="Courier New" w:hAnsi="Courier New" w:hint="default"/>
      </w:rPr>
    </w:lvl>
    <w:lvl w:ilvl="2" w:tplc="0C090005" w:tentative="1">
      <w:start w:val="1"/>
      <w:numFmt w:val="bullet"/>
      <w:lvlText w:val=""/>
      <w:lvlJc w:val="left"/>
      <w:pPr>
        <w:tabs>
          <w:tab w:val="num" w:pos="3578"/>
        </w:tabs>
        <w:ind w:left="3578" w:hanging="360"/>
      </w:pPr>
      <w:rPr>
        <w:rFonts w:ascii="Wingdings" w:hAnsi="Wingdings"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30" w15:restartNumberingAfterBreak="0">
    <w:nsid w:val="3D0E0942"/>
    <w:multiLevelType w:val="hybridMultilevel"/>
    <w:tmpl w:val="B7B88132"/>
    <w:lvl w:ilvl="0" w:tplc="0C09000F">
      <w:start w:val="1"/>
      <w:numFmt w:val="decimal"/>
      <w:lvlText w:val="%1."/>
      <w:lvlJc w:val="left"/>
      <w:pPr>
        <w:tabs>
          <w:tab w:val="num" w:pos="2138"/>
        </w:tabs>
        <w:ind w:left="2138" w:hanging="360"/>
      </w:pPr>
    </w:lvl>
    <w:lvl w:ilvl="1" w:tplc="0C090019" w:tentative="1">
      <w:start w:val="1"/>
      <w:numFmt w:val="lowerLetter"/>
      <w:lvlText w:val="%2."/>
      <w:lvlJc w:val="left"/>
      <w:pPr>
        <w:tabs>
          <w:tab w:val="num" w:pos="2858"/>
        </w:tabs>
        <w:ind w:left="2858" w:hanging="360"/>
      </w:pPr>
    </w:lvl>
    <w:lvl w:ilvl="2" w:tplc="0C09001B" w:tentative="1">
      <w:start w:val="1"/>
      <w:numFmt w:val="lowerRoman"/>
      <w:lvlText w:val="%3."/>
      <w:lvlJc w:val="right"/>
      <w:pPr>
        <w:tabs>
          <w:tab w:val="num" w:pos="3578"/>
        </w:tabs>
        <w:ind w:left="3578" w:hanging="180"/>
      </w:pPr>
    </w:lvl>
    <w:lvl w:ilvl="3" w:tplc="0C09000F" w:tentative="1">
      <w:start w:val="1"/>
      <w:numFmt w:val="decimal"/>
      <w:lvlText w:val="%4."/>
      <w:lvlJc w:val="left"/>
      <w:pPr>
        <w:tabs>
          <w:tab w:val="num" w:pos="4298"/>
        </w:tabs>
        <w:ind w:left="4298" w:hanging="360"/>
      </w:pPr>
    </w:lvl>
    <w:lvl w:ilvl="4" w:tplc="0C090019" w:tentative="1">
      <w:start w:val="1"/>
      <w:numFmt w:val="lowerLetter"/>
      <w:lvlText w:val="%5."/>
      <w:lvlJc w:val="left"/>
      <w:pPr>
        <w:tabs>
          <w:tab w:val="num" w:pos="5018"/>
        </w:tabs>
        <w:ind w:left="5018" w:hanging="360"/>
      </w:pPr>
    </w:lvl>
    <w:lvl w:ilvl="5" w:tplc="0C09001B" w:tentative="1">
      <w:start w:val="1"/>
      <w:numFmt w:val="lowerRoman"/>
      <w:lvlText w:val="%6."/>
      <w:lvlJc w:val="right"/>
      <w:pPr>
        <w:tabs>
          <w:tab w:val="num" w:pos="5738"/>
        </w:tabs>
        <w:ind w:left="5738" w:hanging="180"/>
      </w:pPr>
    </w:lvl>
    <w:lvl w:ilvl="6" w:tplc="0C09000F" w:tentative="1">
      <w:start w:val="1"/>
      <w:numFmt w:val="decimal"/>
      <w:lvlText w:val="%7."/>
      <w:lvlJc w:val="left"/>
      <w:pPr>
        <w:tabs>
          <w:tab w:val="num" w:pos="6458"/>
        </w:tabs>
        <w:ind w:left="6458" w:hanging="360"/>
      </w:pPr>
    </w:lvl>
    <w:lvl w:ilvl="7" w:tplc="0C090019" w:tentative="1">
      <w:start w:val="1"/>
      <w:numFmt w:val="lowerLetter"/>
      <w:lvlText w:val="%8."/>
      <w:lvlJc w:val="left"/>
      <w:pPr>
        <w:tabs>
          <w:tab w:val="num" w:pos="7178"/>
        </w:tabs>
        <w:ind w:left="7178" w:hanging="360"/>
      </w:pPr>
    </w:lvl>
    <w:lvl w:ilvl="8" w:tplc="0C09001B" w:tentative="1">
      <w:start w:val="1"/>
      <w:numFmt w:val="lowerRoman"/>
      <w:lvlText w:val="%9."/>
      <w:lvlJc w:val="right"/>
      <w:pPr>
        <w:tabs>
          <w:tab w:val="num" w:pos="7898"/>
        </w:tabs>
        <w:ind w:left="7898" w:hanging="180"/>
      </w:pPr>
    </w:lvl>
  </w:abstractNum>
  <w:abstractNum w:abstractNumId="31" w15:restartNumberingAfterBreak="0">
    <w:nsid w:val="3D4F442A"/>
    <w:multiLevelType w:val="multilevel"/>
    <w:tmpl w:val="A39C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0862914"/>
    <w:multiLevelType w:val="hybridMultilevel"/>
    <w:tmpl w:val="5B949436"/>
    <w:lvl w:ilvl="0" w:tplc="0C090001">
      <w:start w:val="1"/>
      <w:numFmt w:val="bullet"/>
      <w:lvlText w:val=""/>
      <w:lvlJc w:val="left"/>
      <w:pPr>
        <w:tabs>
          <w:tab w:val="num" w:pos="2138"/>
        </w:tabs>
        <w:ind w:left="2138" w:hanging="360"/>
      </w:pPr>
      <w:rPr>
        <w:rFonts w:ascii="Symbol" w:hAnsi="Symbol" w:hint="default"/>
      </w:rPr>
    </w:lvl>
    <w:lvl w:ilvl="1" w:tplc="0C090003" w:tentative="1">
      <w:start w:val="1"/>
      <w:numFmt w:val="bullet"/>
      <w:lvlText w:val="o"/>
      <w:lvlJc w:val="left"/>
      <w:pPr>
        <w:tabs>
          <w:tab w:val="num" w:pos="2858"/>
        </w:tabs>
        <w:ind w:left="2858" w:hanging="360"/>
      </w:pPr>
      <w:rPr>
        <w:rFonts w:ascii="Courier New" w:hAnsi="Courier New" w:cs="Courier New" w:hint="default"/>
      </w:rPr>
    </w:lvl>
    <w:lvl w:ilvl="2" w:tplc="0C090005" w:tentative="1">
      <w:start w:val="1"/>
      <w:numFmt w:val="bullet"/>
      <w:lvlText w:val=""/>
      <w:lvlJc w:val="left"/>
      <w:pPr>
        <w:tabs>
          <w:tab w:val="num" w:pos="3578"/>
        </w:tabs>
        <w:ind w:left="3578" w:hanging="360"/>
      </w:pPr>
      <w:rPr>
        <w:rFonts w:ascii="Wingdings" w:hAnsi="Wingdings"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cs="Courier New"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cs="Courier New"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33" w15:restartNumberingAfterBreak="0">
    <w:nsid w:val="41785C0D"/>
    <w:multiLevelType w:val="hybridMultilevel"/>
    <w:tmpl w:val="5088C07A"/>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34" w15:restartNumberingAfterBreak="0">
    <w:nsid w:val="42C66BA9"/>
    <w:multiLevelType w:val="hybridMultilevel"/>
    <w:tmpl w:val="FF061664"/>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35" w15:restartNumberingAfterBreak="0">
    <w:nsid w:val="434C6EE6"/>
    <w:multiLevelType w:val="multilevel"/>
    <w:tmpl w:val="92369EC2"/>
    <w:lvl w:ilvl="0">
      <w:start w:val="1"/>
      <w:numFmt w:val="decimal"/>
      <w:lvlText w:val="%1."/>
      <w:lvlJc w:val="left"/>
      <w:pPr>
        <w:tabs>
          <w:tab w:val="num" w:pos="567"/>
        </w:tabs>
        <w:ind w:left="567" w:hanging="567"/>
      </w:pPr>
      <w:rPr>
        <w:rFonts w:ascii="Verdana" w:hAnsi="Verdana" w:hint="default"/>
        <w:b w:val="0"/>
        <w:i w:val="0"/>
        <w:color w:val="1C1C1C"/>
        <w:sz w:val="28"/>
      </w:rPr>
    </w:lvl>
    <w:lvl w:ilvl="1">
      <w:start w:val="1"/>
      <w:numFmt w:val="decimal"/>
      <w:pStyle w:val="Bullet2"/>
      <w:lvlText w:val="%1.%2."/>
      <w:lvlJc w:val="left"/>
      <w:pPr>
        <w:tabs>
          <w:tab w:val="num" w:pos="4820"/>
        </w:tabs>
        <w:ind w:left="4820" w:hanging="567"/>
      </w:pPr>
      <w:rPr>
        <w:rFonts w:ascii="Verdana" w:hAnsi="Verdana" w:hint="default"/>
        <w:b w:val="0"/>
        <w:i w:val="0"/>
        <w:color w:val="1C1C1C"/>
        <w:sz w:val="26"/>
      </w:rPr>
    </w:lvl>
    <w:lvl w:ilvl="2">
      <w:start w:val="1"/>
      <w:numFmt w:val="decimal"/>
      <w:lvlText w:val="%1.%2.%3."/>
      <w:lvlJc w:val="left"/>
      <w:pPr>
        <w:tabs>
          <w:tab w:val="num" w:pos="851"/>
        </w:tabs>
        <w:ind w:left="851" w:hanging="851"/>
      </w:pPr>
      <w:rPr>
        <w:rFonts w:ascii="Verdana" w:hAnsi="Verdana" w:hint="default"/>
        <w:b w:val="0"/>
        <w:i w:val="0"/>
        <w:color w:val="1C1C1C"/>
        <w:sz w:val="24"/>
      </w:rPr>
    </w:lvl>
    <w:lvl w:ilvl="3">
      <w:start w:val="1"/>
      <w:numFmt w:val="decimal"/>
      <w:lvlText w:val="%1.%2.%3.%4."/>
      <w:lvlJc w:val="left"/>
      <w:pPr>
        <w:tabs>
          <w:tab w:val="num" w:pos="992"/>
        </w:tabs>
        <w:ind w:left="992" w:hanging="992"/>
      </w:pPr>
      <w:rPr>
        <w:rFonts w:ascii="Verdana" w:hAnsi="Verdana" w:hint="default"/>
        <w:b w:val="0"/>
        <w:i w:val="0"/>
        <w:color w:val="1C1C1C"/>
        <w:sz w:val="22"/>
      </w:rPr>
    </w:lvl>
    <w:lvl w:ilvl="4">
      <w:start w:val="1"/>
      <w:numFmt w:val="decimal"/>
      <w:lvlText w:val="%1.%2.%3.%4.%5."/>
      <w:lvlJc w:val="left"/>
      <w:pPr>
        <w:tabs>
          <w:tab w:val="num" w:pos="1134"/>
        </w:tabs>
        <w:ind w:left="1134" w:hanging="1134"/>
      </w:pPr>
      <w:rPr>
        <w:rFonts w:ascii="Verdana" w:hAnsi="Verdana" w:hint="default"/>
        <w:b w:val="0"/>
        <w:i w:val="0"/>
        <w:color w:val="1C1C1C"/>
        <w:sz w:val="22"/>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46311135"/>
    <w:multiLevelType w:val="hybridMultilevel"/>
    <w:tmpl w:val="BCD24E94"/>
    <w:lvl w:ilvl="0" w:tplc="0C090001">
      <w:start w:val="1"/>
      <w:numFmt w:val="bullet"/>
      <w:lvlText w:val=""/>
      <w:lvlJc w:val="left"/>
      <w:pPr>
        <w:tabs>
          <w:tab w:val="num" w:pos="2138"/>
        </w:tabs>
        <w:ind w:left="2138" w:hanging="360"/>
      </w:pPr>
      <w:rPr>
        <w:rFonts w:ascii="Symbol" w:hAnsi="Symbol" w:hint="default"/>
      </w:rPr>
    </w:lvl>
    <w:lvl w:ilvl="1" w:tplc="0C090019">
      <w:start w:val="1"/>
      <w:numFmt w:val="lowerLetter"/>
      <w:lvlText w:val="%2."/>
      <w:lvlJc w:val="left"/>
      <w:pPr>
        <w:tabs>
          <w:tab w:val="num" w:pos="3262"/>
        </w:tabs>
        <w:ind w:left="3262" w:hanging="360"/>
      </w:pPr>
    </w:lvl>
    <w:lvl w:ilvl="2" w:tplc="0C09001B" w:tentative="1">
      <w:start w:val="1"/>
      <w:numFmt w:val="lowerRoman"/>
      <w:lvlText w:val="%3."/>
      <w:lvlJc w:val="right"/>
      <w:pPr>
        <w:tabs>
          <w:tab w:val="num" w:pos="3982"/>
        </w:tabs>
        <w:ind w:left="3982" w:hanging="180"/>
      </w:pPr>
    </w:lvl>
    <w:lvl w:ilvl="3" w:tplc="0C09000F" w:tentative="1">
      <w:start w:val="1"/>
      <w:numFmt w:val="decimal"/>
      <w:lvlText w:val="%4."/>
      <w:lvlJc w:val="left"/>
      <w:pPr>
        <w:tabs>
          <w:tab w:val="num" w:pos="4702"/>
        </w:tabs>
        <w:ind w:left="4702" w:hanging="360"/>
      </w:pPr>
    </w:lvl>
    <w:lvl w:ilvl="4" w:tplc="0C090019" w:tentative="1">
      <w:start w:val="1"/>
      <w:numFmt w:val="lowerLetter"/>
      <w:lvlText w:val="%5."/>
      <w:lvlJc w:val="left"/>
      <w:pPr>
        <w:tabs>
          <w:tab w:val="num" w:pos="5422"/>
        </w:tabs>
        <w:ind w:left="5422" w:hanging="360"/>
      </w:pPr>
    </w:lvl>
    <w:lvl w:ilvl="5" w:tplc="0C09001B" w:tentative="1">
      <w:start w:val="1"/>
      <w:numFmt w:val="lowerRoman"/>
      <w:lvlText w:val="%6."/>
      <w:lvlJc w:val="right"/>
      <w:pPr>
        <w:tabs>
          <w:tab w:val="num" w:pos="6142"/>
        </w:tabs>
        <w:ind w:left="6142" w:hanging="180"/>
      </w:pPr>
    </w:lvl>
    <w:lvl w:ilvl="6" w:tplc="0C09000F" w:tentative="1">
      <w:start w:val="1"/>
      <w:numFmt w:val="decimal"/>
      <w:lvlText w:val="%7."/>
      <w:lvlJc w:val="left"/>
      <w:pPr>
        <w:tabs>
          <w:tab w:val="num" w:pos="6862"/>
        </w:tabs>
        <w:ind w:left="6862" w:hanging="360"/>
      </w:pPr>
    </w:lvl>
    <w:lvl w:ilvl="7" w:tplc="0C090019" w:tentative="1">
      <w:start w:val="1"/>
      <w:numFmt w:val="lowerLetter"/>
      <w:lvlText w:val="%8."/>
      <w:lvlJc w:val="left"/>
      <w:pPr>
        <w:tabs>
          <w:tab w:val="num" w:pos="7582"/>
        </w:tabs>
        <w:ind w:left="7582" w:hanging="360"/>
      </w:pPr>
    </w:lvl>
    <w:lvl w:ilvl="8" w:tplc="0C09001B" w:tentative="1">
      <w:start w:val="1"/>
      <w:numFmt w:val="lowerRoman"/>
      <w:lvlText w:val="%9."/>
      <w:lvlJc w:val="right"/>
      <w:pPr>
        <w:tabs>
          <w:tab w:val="num" w:pos="8302"/>
        </w:tabs>
        <w:ind w:left="8302" w:hanging="180"/>
      </w:pPr>
    </w:lvl>
  </w:abstractNum>
  <w:abstractNum w:abstractNumId="37" w15:restartNumberingAfterBreak="0">
    <w:nsid w:val="495E52DC"/>
    <w:multiLevelType w:val="hybridMultilevel"/>
    <w:tmpl w:val="1E30726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8" w15:restartNumberingAfterBreak="0">
    <w:nsid w:val="4A776ED8"/>
    <w:multiLevelType w:val="hybridMultilevel"/>
    <w:tmpl w:val="F8322444"/>
    <w:lvl w:ilvl="0" w:tplc="0C090001">
      <w:start w:val="1"/>
      <w:numFmt w:val="bullet"/>
      <w:lvlText w:val=""/>
      <w:lvlJc w:val="left"/>
      <w:pPr>
        <w:tabs>
          <w:tab w:val="num" w:pos="2138"/>
        </w:tabs>
        <w:ind w:left="2138" w:hanging="360"/>
      </w:pPr>
      <w:rPr>
        <w:rFonts w:ascii="Symbol" w:hAnsi="Symbol" w:hint="default"/>
      </w:rPr>
    </w:lvl>
    <w:lvl w:ilvl="1" w:tplc="0C090003">
      <w:start w:val="1"/>
      <w:numFmt w:val="bullet"/>
      <w:lvlText w:val="o"/>
      <w:lvlJc w:val="left"/>
      <w:pPr>
        <w:tabs>
          <w:tab w:val="num" w:pos="2858"/>
        </w:tabs>
        <w:ind w:left="2858" w:hanging="360"/>
      </w:pPr>
      <w:rPr>
        <w:rFonts w:ascii="Courier New" w:hAnsi="Courier New" w:cs="Courier New" w:hint="default"/>
      </w:rPr>
    </w:lvl>
    <w:lvl w:ilvl="2" w:tplc="0C090005" w:tentative="1">
      <w:start w:val="1"/>
      <w:numFmt w:val="bullet"/>
      <w:lvlText w:val=""/>
      <w:lvlJc w:val="left"/>
      <w:pPr>
        <w:tabs>
          <w:tab w:val="num" w:pos="3578"/>
        </w:tabs>
        <w:ind w:left="3578" w:hanging="360"/>
      </w:pPr>
      <w:rPr>
        <w:rFonts w:ascii="Wingdings" w:hAnsi="Wingdings"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cs="Courier New"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cs="Courier New"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39" w15:restartNumberingAfterBreak="0">
    <w:nsid w:val="4B460B7E"/>
    <w:multiLevelType w:val="hybridMultilevel"/>
    <w:tmpl w:val="3DF4483E"/>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4B7105E6"/>
    <w:multiLevelType w:val="hybridMultilevel"/>
    <w:tmpl w:val="E3F01718"/>
    <w:lvl w:ilvl="0" w:tplc="0C09000F">
      <w:start w:val="1"/>
      <w:numFmt w:val="decimal"/>
      <w:lvlText w:val="%1."/>
      <w:lvlJc w:val="left"/>
      <w:pPr>
        <w:tabs>
          <w:tab w:val="num" w:pos="2138"/>
        </w:tabs>
        <w:ind w:left="2138" w:hanging="360"/>
      </w:pPr>
      <w:rPr>
        <w:rFonts w:hint="default"/>
      </w:rPr>
    </w:lvl>
    <w:lvl w:ilvl="1" w:tplc="0C090003" w:tentative="1">
      <w:start w:val="1"/>
      <w:numFmt w:val="bullet"/>
      <w:lvlText w:val="o"/>
      <w:lvlJc w:val="left"/>
      <w:pPr>
        <w:tabs>
          <w:tab w:val="num" w:pos="2858"/>
        </w:tabs>
        <w:ind w:left="2858" w:hanging="360"/>
      </w:pPr>
      <w:rPr>
        <w:rFonts w:ascii="Courier New" w:hAnsi="Courier New" w:cs="Courier New" w:hint="default"/>
      </w:rPr>
    </w:lvl>
    <w:lvl w:ilvl="2" w:tplc="0C090005" w:tentative="1">
      <w:start w:val="1"/>
      <w:numFmt w:val="bullet"/>
      <w:lvlText w:val=""/>
      <w:lvlJc w:val="left"/>
      <w:pPr>
        <w:tabs>
          <w:tab w:val="num" w:pos="3578"/>
        </w:tabs>
        <w:ind w:left="3578" w:hanging="360"/>
      </w:pPr>
      <w:rPr>
        <w:rFonts w:ascii="Wingdings" w:hAnsi="Wingdings"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cs="Courier New"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cs="Courier New"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41" w15:restartNumberingAfterBreak="0">
    <w:nsid w:val="4EE74376"/>
    <w:multiLevelType w:val="hybridMultilevel"/>
    <w:tmpl w:val="B3543440"/>
    <w:lvl w:ilvl="0" w:tplc="0C09000F">
      <w:start w:val="1"/>
      <w:numFmt w:val="decimal"/>
      <w:lvlText w:val="%1."/>
      <w:lvlJc w:val="left"/>
      <w:pPr>
        <w:tabs>
          <w:tab w:val="num" w:pos="2138"/>
        </w:tabs>
        <w:ind w:left="2138" w:hanging="360"/>
      </w:pPr>
    </w:lvl>
    <w:lvl w:ilvl="1" w:tplc="0C090019" w:tentative="1">
      <w:start w:val="1"/>
      <w:numFmt w:val="lowerLetter"/>
      <w:lvlText w:val="%2."/>
      <w:lvlJc w:val="left"/>
      <w:pPr>
        <w:tabs>
          <w:tab w:val="num" w:pos="2858"/>
        </w:tabs>
        <w:ind w:left="2858" w:hanging="360"/>
      </w:pPr>
    </w:lvl>
    <w:lvl w:ilvl="2" w:tplc="0C09001B" w:tentative="1">
      <w:start w:val="1"/>
      <w:numFmt w:val="lowerRoman"/>
      <w:lvlText w:val="%3."/>
      <w:lvlJc w:val="right"/>
      <w:pPr>
        <w:tabs>
          <w:tab w:val="num" w:pos="3578"/>
        </w:tabs>
        <w:ind w:left="3578" w:hanging="180"/>
      </w:pPr>
    </w:lvl>
    <w:lvl w:ilvl="3" w:tplc="0C09000F" w:tentative="1">
      <w:start w:val="1"/>
      <w:numFmt w:val="decimal"/>
      <w:lvlText w:val="%4."/>
      <w:lvlJc w:val="left"/>
      <w:pPr>
        <w:tabs>
          <w:tab w:val="num" w:pos="4298"/>
        </w:tabs>
        <w:ind w:left="4298" w:hanging="360"/>
      </w:pPr>
    </w:lvl>
    <w:lvl w:ilvl="4" w:tplc="0C090019" w:tentative="1">
      <w:start w:val="1"/>
      <w:numFmt w:val="lowerLetter"/>
      <w:lvlText w:val="%5."/>
      <w:lvlJc w:val="left"/>
      <w:pPr>
        <w:tabs>
          <w:tab w:val="num" w:pos="5018"/>
        </w:tabs>
        <w:ind w:left="5018" w:hanging="360"/>
      </w:pPr>
    </w:lvl>
    <w:lvl w:ilvl="5" w:tplc="0C09001B" w:tentative="1">
      <w:start w:val="1"/>
      <w:numFmt w:val="lowerRoman"/>
      <w:lvlText w:val="%6."/>
      <w:lvlJc w:val="right"/>
      <w:pPr>
        <w:tabs>
          <w:tab w:val="num" w:pos="5738"/>
        </w:tabs>
        <w:ind w:left="5738" w:hanging="180"/>
      </w:pPr>
    </w:lvl>
    <w:lvl w:ilvl="6" w:tplc="0C09000F" w:tentative="1">
      <w:start w:val="1"/>
      <w:numFmt w:val="decimal"/>
      <w:lvlText w:val="%7."/>
      <w:lvlJc w:val="left"/>
      <w:pPr>
        <w:tabs>
          <w:tab w:val="num" w:pos="6458"/>
        </w:tabs>
        <w:ind w:left="6458" w:hanging="360"/>
      </w:pPr>
    </w:lvl>
    <w:lvl w:ilvl="7" w:tplc="0C090019" w:tentative="1">
      <w:start w:val="1"/>
      <w:numFmt w:val="lowerLetter"/>
      <w:lvlText w:val="%8."/>
      <w:lvlJc w:val="left"/>
      <w:pPr>
        <w:tabs>
          <w:tab w:val="num" w:pos="7178"/>
        </w:tabs>
        <w:ind w:left="7178" w:hanging="360"/>
      </w:pPr>
    </w:lvl>
    <w:lvl w:ilvl="8" w:tplc="0C09001B" w:tentative="1">
      <w:start w:val="1"/>
      <w:numFmt w:val="lowerRoman"/>
      <w:lvlText w:val="%9."/>
      <w:lvlJc w:val="right"/>
      <w:pPr>
        <w:tabs>
          <w:tab w:val="num" w:pos="7898"/>
        </w:tabs>
        <w:ind w:left="7898" w:hanging="180"/>
      </w:pPr>
    </w:lvl>
  </w:abstractNum>
  <w:abstractNum w:abstractNumId="42" w15:restartNumberingAfterBreak="0">
    <w:nsid w:val="4F733C0B"/>
    <w:multiLevelType w:val="hybridMultilevel"/>
    <w:tmpl w:val="6A5A827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3" w15:restartNumberingAfterBreak="0">
    <w:nsid w:val="4FCF73DD"/>
    <w:multiLevelType w:val="hybridMultilevel"/>
    <w:tmpl w:val="CE7E71B8"/>
    <w:lvl w:ilvl="0" w:tplc="FFFFFFFF">
      <w:start w:val="1"/>
      <w:numFmt w:val="bullet"/>
      <w:pStyle w:val="BodyText"/>
      <w:lvlText w:val=""/>
      <w:lvlPicBulletId w:val="0"/>
      <w:lvlJc w:val="left"/>
      <w:pPr>
        <w:tabs>
          <w:tab w:val="num" w:pos="994"/>
        </w:tabs>
        <w:ind w:left="994" w:hanging="284"/>
      </w:pPr>
      <w:rPr>
        <w:rFonts w:ascii="Symbol" w:hAnsi="Symbol" w:hint="default"/>
      </w:rPr>
    </w:lvl>
    <w:lvl w:ilvl="1" w:tplc="FFFFFFFF" w:tentative="1">
      <w:start w:val="1"/>
      <w:numFmt w:val="bullet"/>
      <w:pStyle w:val="Bullet3"/>
      <w:lvlText w:val="o"/>
      <w:lvlJc w:val="left"/>
      <w:pPr>
        <w:ind w:left="2150" w:hanging="360"/>
      </w:pPr>
      <w:rPr>
        <w:rFonts w:ascii="Courier New" w:hAnsi="Courier New" w:hint="default"/>
      </w:rPr>
    </w:lvl>
    <w:lvl w:ilvl="2" w:tplc="FFFFFFFF" w:tentative="1">
      <w:start w:val="1"/>
      <w:numFmt w:val="bullet"/>
      <w:lvlText w:val=""/>
      <w:lvlJc w:val="left"/>
      <w:pPr>
        <w:ind w:left="2870" w:hanging="360"/>
      </w:pPr>
      <w:rPr>
        <w:rFonts w:ascii="Wingdings" w:hAnsi="Wingdings" w:hint="default"/>
      </w:rPr>
    </w:lvl>
    <w:lvl w:ilvl="3" w:tplc="FFFFFFFF" w:tentative="1">
      <w:start w:val="1"/>
      <w:numFmt w:val="bullet"/>
      <w:lvlText w:val=""/>
      <w:lvlJc w:val="left"/>
      <w:pPr>
        <w:ind w:left="3590" w:hanging="360"/>
      </w:pPr>
      <w:rPr>
        <w:rFonts w:ascii="Symbol" w:hAnsi="Symbol" w:hint="default"/>
      </w:rPr>
    </w:lvl>
    <w:lvl w:ilvl="4" w:tplc="FFFFFFFF" w:tentative="1">
      <w:start w:val="1"/>
      <w:numFmt w:val="bullet"/>
      <w:lvlText w:val="o"/>
      <w:lvlJc w:val="left"/>
      <w:pPr>
        <w:ind w:left="4310" w:hanging="360"/>
      </w:pPr>
      <w:rPr>
        <w:rFonts w:ascii="Courier New" w:hAnsi="Courier New" w:hint="default"/>
      </w:rPr>
    </w:lvl>
    <w:lvl w:ilvl="5" w:tplc="FFFFFFFF" w:tentative="1">
      <w:start w:val="1"/>
      <w:numFmt w:val="bullet"/>
      <w:lvlText w:val=""/>
      <w:lvlJc w:val="left"/>
      <w:pPr>
        <w:ind w:left="5030" w:hanging="360"/>
      </w:pPr>
      <w:rPr>
        <w:rFonts w:ascii="Wingdings" w:hAnsi="Wingdings" w:hint="default"/>
      </w:rPr>
    </w:lvl>
    <w:lvl w:ilvl="6" w:tplc="FFFFFFFF" w:tentative="1">
      <w:start w:val="1"/>
      <w:numFmt w:val="bullet"/>
      <w:lvlText w:val=""/>
      <w:lvlJc w:val="left"/>
      <w:pPr>
        <w:ind w:left="5750" w:hanging="360"/>
      </w:pPr>
      <w:rPr>
        <w:rFonts w:ascii="Symbol" w:hAnsi="Symbol" w:hint="default"/>
      </w:rPr>
    </w:lvl>
    <w:lvl w:ilvl="7" w:tplc="FFFFFFFF" w:tentative="1">
      <w:start w:val="1"/>
      <w:numFmt w:val="bullet"/>
      <w:lvlText w:val="o"/>
      <w:lvlJc w:val="left"/>
      <w:pPr>
        <w:ind w:left="6470" w:hanging="360"/>
      </w:pPr>
      <w:rPr>
        <w:rFonts w:ascii="Courier New" w:hAnsi="Courier New" w:hint="default"/>
      </w:rPr>
    </w:lvl>
    <w:lvl w:ilvl="8" w:tplc="FFFFFFFF" w:tentative="1">
      <w:start w:val="1"/>
      <w:numFmt w:val="bullet"/>
      <w:lvlText w:val=""/>
      <w:lvlJc w:val="left"/>
      <w:pPr>
        <w:ind w:left="7190" w:hanging="360"/>
      </w:pPr>
      <w:rPr>
        <w:rFonts w:ascii="Wingdings" w:hAnsi="Wingdings" w:hint="default"/>
      </w:rPr>
    </w:lvl>
  </w:abstractNum>
  <w:abstractNum w:abstractNumId="44" w15:restartNumberingAfterBreak="0">
    <w:nsid w:val="511D053D"/>
    <w:multiLevelType w:val="hybridMultilevel"/>
    <w:tmpl w:val="1856092C"/>
    <w:lvl w:ilvl="0" w:tplc="0C09000F">
      <w:start w:val="1"/>
      <w:numFmt w:val="decimal"/>
      <w:lvlText w:val="%1."/>
      <w:lvlJc w:val="left"/>
      <w:pPr>
        <w:tabs>
          <w:tab w:val="num" w:pos="2138"/>
        </w:tabs>
        <w:ind w:left="2138" w:hanging="360"/>
      </w:pPr>
    </w:lvl>
    <w:lvl w:ilvl="1" w:tplc="0C090019" w:tentative="1">
      <w:start w:val="1"/>
      <w:numFmt w:val="lowerLetter"/>
      <w:lvlText w:val="%2."/>
      <w:lvlJc w:val="left"/>
      <w:pPr>
        <w:tabs>
          <w:tab w:val="num" w:pos="2858"/>
        </w:tabs>
        <w:ind w:left="2858" w:hanging="360"/>
      </w:pPr>
    </w:lvl>
    <w:lvl w:ilvl="2" w:tplc="0C09001B" w:tentative="1">
      <w:start w:val="1"/>
      <w:numFmt w:val="lowerRoman"/>
      <w:lvlText w:val="%3."/>
      <w:lvlJc w:val="right"/>
      <w:pPr>
        <w:tabs>
          <w:tab w:val="num" w:pos="3578"/>
        </w:tabs>
        <w:ind w:left="3578" w:hanging="180"/>
      </w:pPr>
    </w:lvl>
    <w:lvl w:ilvl="3" w:tplc="0C09000F" w:tentative="1">
      <w:start w:val="1"/>
      <w:numFmt w:val="decimal"/>
      <w:lvlText w:val="%4."/>
      <w:lvlJc w:val="left"/>
      <w:pPr>
        <w:tabs>
          <w:tab w:val="num" w:pos="4298"/>
        </w:tabs>
        <w:ind w:left="4298" w:hanging="360"/>
      </w:pPr>
    </w:lvl>
    <w:lvl w:ilvl="4" w:tplc="0C090019" w:tentative="1">
      <w:start w:val="1"/>
      <w:numFmt w:val="lowerLetter"/>
      <w:lvlText w:val="%5."/>
      <w:lvlJc w:val="left"/>
      <w:pPr>
        <w:tabs>
          <w:tab w:val="num" w:pos="5018"/>
        </w:tabs>
        <w:ind w:left="5018" w:hanging="360"/>
      </w:pPr>
    </w:lvl>
    <w:lvl w:ilvl="5" w:tplc="0C09001B" w:tentative="1">
      <w:start w:val="1"/>
      <w:numFmt w:val="lowerRoman"/>
      <w:lvlText w:val="%6."/>
      <w:lvlJc w:val="right"/>
      <w:pPr>
        <w:tabs>
          <w:tab w:val="num" w:pos="5738"/>
        </w:tabs>
        <w:ind w:left="5738" w:hanging="180"/>
      </w:pPr>
    </w:lvl>
    <w:lvl w:ilvl="6" w:tplc="0C09000F" w:tentative="1">
      <w:start w:val="1"/>
      <w:numFmt w:val="decimal"/>
      <w:lvlText w:val="%7."/>
      <w:lvlJc w:val="left"/>
      <w:pPr>
        <w:tabs>
          <w:tab w:val="num" w:pos="6458"/>
        </w:tabs>
        <w:ind w:left="6458" w:hanging="360"/>
      </w:pPr>
    </w:lvl>
    <w:lvl w:ilvl="7" w:tplc="0C090019" w:tentative="1">
      <w:start w:val="1"/>
      <w:numFmt w:val="lowerLetter"/>
      <w:lvlText w:val="%8."/>
      <w:lvlJc w:val="left"/>
      <w:pPr>
        <w:tabs>
          <w:tab w:val="num" w:pos="7178"/>
        </w:tabs>
        <w:ind w:left="7178" w:hanging="360"/>
      </w:pPr>
    </w:lvl>
    <w:lvl w:ilvl="8" w:tplc="0C09001B" w:tentative="1">
      <w:start w:val="1"/>
      <w:numFmt w:val="lowerRoman"/>
      <w:lvlText w:val="%9."/>
      <w:lvlJc w:val="right"/>
      <w:pPr>
        <w:tabs>
          <w:tab w:val="num" w:pos="7898"/>
        </w:tabs>
        <w:ind w:left="7898" w:hanging="180"/>
      </w:pPr>
    </w:lvl>
  </w:abstractNum>
  <w:abstractNum w:abstractNumId="45" w15:restartNumberingAfterBreak="0">
    <w:nsid w:val="529A2766"/>
    <w:multiLevelType w:val="hybridMultilevel"/>
    <w:tmpl w:val="0916F022"/>
    <w:lvl w:ilvl="0" w:tplc="0C090001">
      <w:start w:val="1"/>
      <w:numFmt w:val="bullet"/>
      <w:lvlText w:val=""/>
      <w:lvlJc w:val="left"/>
      <w:pPr>
        <w:tabs>
          <w:tab w:val="num" w:pos="2520"/>
        </w:tabs>
        <w:ind w:left="2520" w:hanging="360"/>
      </w:pPr>
      <w:rPr>
        <w:rFonts w:ascii="Symbol" w:hAnsi="Symbol" w:hint="default"/>
      </w:rPr>
    </w:lvl>
    <w:lvl w:ilvl="1" w:tplc="0C090003">
      <w:start w:val="1"/>
      <w:numFmt w:val="bullet"/>
      <w:lvlText w:val="o"/>
      <w:lvlJc w:val="left"/>
      <w:pPr>
        <w:tabs>
          <w:tab w:val="num" w:pos="3240"/>
        </w:tabs>
        <w:ind w:left="3240" w:hanging="360"/>
      </w:pPr>
      <w:rPr>
        <w:rFonts w:ascii="Courier New" w:hAnsi="Courier New" w:cs="Courier New"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53192CFE"/>
    <w:multiLevelType w:val="hybridMultilevel"/>
    <w:tmpl w:val="856AA57A"/>
    <w:lvl w:ilvl="0" w:tplc="0C090001">
      <w:start w:val="1"/>
      <w:numFmt w:val="bullet"/>
      <w:lvlText w:val=""/>
      <w:lvlJc w:val="left"/>
      <w:pPr>
        <w:tabs>
          <w:tab w:val="num" w:pos="1080"/>
        </w:tabs>
        <w:ind w:left="1080" w:hanging="360"/>
      </w:pPr>
      <w:rPr>
        <w:rFonts w:ascii="Symbol" w:hAnsi="Symbol"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7" w15:restartNumberingAfterBreak="0">
    <w:nsid w:val="53774876"/>
    <w:multiLevelType w:val="hybridMultilevel"/>
    <w:tmpl w:val="0F4A0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51016D8"/>
    <w:multiLevelType w:val="hybridMultilevel"/>
    <w:tmpl w:val="FCD2A420"/>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9" w15:restartNumberingAfterBreak="0">
    <w:nsid w:val="555E2F73"/>
    <w:multiLevelType w:val="hybridMultilevel"/>
    <w:tmpl w:val="3ACC083C"/>
    <w:lvl w:ilvl="0" w:tplc="0C09000F">
      <w:start w:val="1"/>
      <w:numFmt w:val="decimal"/>
      <w:lvlText w:val="%1."/>
      <w:lvlJc w:val="left"/>
      <w:pPr>
        <w:tabs>
          <w:tab w:val="num" w:pos="2138"/>
        </w:tabs>
        <w:ind w:left="2138" w:hanging="360"/>
      </w:pPr>
    </w:lvl>
    <w:lvl w:ilvl="1" w:tplc="1FE4D872">
      <w:start w:val="1"/>
      <w:numFmt w:val="lowerLetter"/>
      <w:lvlText w:val="%2)"/>
      <w:lvlJc w:val="left"/>
      <w:pPr>
        <w:tabs>
          <w:tab w:val="num" w:pos="2858"/>
        </w:tabs>
        <w:ind w:left="2858" w:hanging="360"/>
      </w:pPr>
      <w:rPr>
        <w:rFonts w:hint="default"/>
      </w:rPr>
    </w:lvl>
    <w:lvl w:ilvl="2" w:tplc="0C09001B" w:tentative="1">
      <w:start w:val="1"/>
      <w:numFmt w:val="lowerRoman"/>
      <w:lvlText w:val="%3."/>
      <w:lvlJc w:val="right"/>
      <w:pPr>
        <w:tabs>
          <w:tab w:val="num" w:pos="3578"/>
        </w:tabs>
        <w:ind w:left="3578" w:hanging="180"/>
      </w:pPr>
    </w:lvl>
    <w:lvl w:ilvl="3" w:tplc="0C09000F" w:tentative="1">
      <w:start w:val="1"/>
      <w:numFmt w:val="decimal"/>
      <w:lvlText w:val="%4."/>
      <w:lvlJc w:val="left"/>
      <w:pPr>
        <w:tabs>
          <w:tab w:val="num" w:pos="4298"/>
        </w:tabs>
        <w:ind w:left="4298" w:hanging="360"/>
      </w:pPr>
    </w:lvl>
    <w:lvl w:ilvl="4" w:tplc="0C090019" w:tentative="1">
      <w:start w:val="1"/>
      <w:numFmt w:val="lowerLetter"/>
      <w:lvlText w:val="%5."/>
      <w:lvlJc w:val="left"/>
      <w:pPr>
        <w:tabs>
          <w:tab w:val="num" w:pos="5018"/>
        </w:tabs>
        <w:ind w:left="5018" w:hanging="360"/>
      </w:pPr>
    </w:lvl>
    <w:lvl w:ilvl="5" w:tplc="0C09001B" w:tentative="1">
      <w:start w:val="1"/>
      <w:numFmt w:val="lowerRoman"/>
      <w:lvlText w:val="%6."/>
      <w:lvlJc w:val="right"/>
      <w:pPr>
        <w:tabs>
          <w:tab w:val="num" w:pos="5738"/>
        </w:tabs>
        <w:ind w:left="5738" w:hanging="180"/>
      </w:pPr>
    </w:lvl>
    <w:lvl w:ilvl="6" w:tplc="0C09000F" w:tentative="1">
      <w:start w:val="1"/>
      <w:numFmt w:val="decimal"/>
      <w:lvlText w:val="%7."/>
      <w:lvlJc w:val="left"/>
      <w:pPr>
        <w:tabs>
          <w:tab w:val="num" w:pos="6458"/>
        </w:tabs>
        <w:ind w:left="6458" w:hanging="360"/>
      </w:pPr>
    </w:lvl>
    <w:lvl w:ilvl="7" w:tplc="0C090019" w:tentative="1">
      <w:start w:val="1"/>
      <w:numFmt w:val="lowerLetter"/>
      <w:lvlText w:val="%8."/>
      <w:lvlJc w:val="left"/>
      <w:pPr>
        <w:tabs>
          <w:tab w:val="num" w:pos="7178"/>
        </w:tabs>
        <w:ind w:left="7178" w:hanging="360"/>
      </w:pPr>
    </w:lvl>
    <w:lvl w:ilvl="8" w:tplc="0C09001B" w:tentative="1">
      <w:start w:val="1"/>
      <w:numFmt w:val="lowerRoman"/>
      <w:lvlText w:val="%9."/>
      <w:lvlJc w:val="right"/>
      <w:pPr>
        <w:tabs>
          <w:tab w:val="num" w:pos="7898"/>
        </w:tabs>
        <w:ind w:left="7898" w:hanging="180"/>
      </w:pPr>
    </w:lvl>
  </w:abstractNum>
  <w:abstractNum w:abstractNumId="50" w15:restartNumberingAfterBreak="0">
    <w:nsid w:val="56CC2605"/>
    <w:multiLevelType w:val="hybridMultilevel"/>
    <w:tmpl w:val="8BC48822"/>
    <w:lvl w:ilvl="0" w:tplc="0C090001">
      <w:start w:val="1"/>
      <w:numFmt w:val="bullet"/>
      <w:lvlText w:val=""/>
      <w:lvlJc w:val="left"/>
      <w:pPr>
        <w:tabs>
          <w:tab w:val="num" w:pos="2138"/>
        </w:tabs>
        <w:ind w:left="2138" w:hanging="360"/>
      </w:pPr>
      <w:rPr>
        <w:rFonts w:ascii="Symbol" w:hAnsi="Symbol" w:hint="default"/>
      </w:rPr>
    </w:lvl>
    <w:lvl w:ilvl="1" w:tplc="0C090003" w:tentative="1">
      <w:start w:val="1"/>
      <w:numFmt w:val="bullet"/>
      <w:lvlText w:val="o"/>
      <w:lvlJc w:val="left"/>
      <w:pPr>
        <w:tabs>
          <w:tab w:val="num" w:pos="2858"/>
        </w:tabs>
        <w:ind w:left="2858" w:hanging="360"/>
      </w:pPr>
      <w:rPr>
        <w:rFonts w:ascii="Courier New" w:hAnsi="Courier New" w:cs="Courier New" w:hint="default"/>
      </w:rPr>
    </w:lvl>
    <w:lvl w:ilvl="2" w:tplc="0C090005" w:tentative="1">
      <w:start w:val="1"/>
      <w:numFmt w:val="bullet"/>
      <w:lvlText w:val=""/>
      <w:lvlJc w:val="left"/>
      <w:pPr>
        <w:tabs>
          <w:tab w:val="num" w:pos="3578"/>
        </w:tabs>
        <w:ind w:left="3578" w:hanging="360"/>
      </w:pPr>
      <w:rPr>
        <w:rFonts w:ascii="Wingdings" w:hAnsi="Wingdings"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cs="Courier New"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cs="Courier New"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51" w15:restartNumberingAfterBreak="0">
    <w:nsid w:val="57703274"/>
    <w:multiLevelType w:val="hybridMultilevel"/>
    <w:tmpl w:val="949CCA78"/>
    <w:lvl w:ilvl="0" w:tplc="0C09000F">
      <w:start w:val="1"/>
      <w:numFmt w:val="decimal"/>
      <w:lvlText w:val="%1."/>
      <w:lvlJc w:val="left"/>
      <w:pPr>
        <w:tabs>
          <w:tab w:val="num" w:pos="2138"/>
        </w:tabs>
        <w:ind w:left="2138" w:hanging="360"/>
      </w:pPr>
    </w:lvl>
    <w:lvl w:ilvl="1" w:tplc="0C090019" w:tentative="1">
      <w:start w:val="1"/>
      <w:numFmt w:val="lowerLetter"/>
      <w:lvlText w:val="%2."/>
      <w:lvlJc w:val="left"/>
      <w:pPr>
        <w:tabs>
          <w:tab w:val="num" w:pos="2858"/>
        </w:tabs>
        <w:ind w:left="2858" w:hanging="360"/>
      </w:pPr>
    </w:lvl>
    <w:lvl w:ilvl="2" w:tplc="0C09001B" w:tentative="1">
      <w:start w:val="1"/>
      <w:numFmt w:val="lowerRoman"/>
      <w:lvlText w:val="%3."/>
      <w:lvlJc w:val="right"/>
      <w:pPr>
        <w:tabs>
          <w:tab w:val="num" w:pos="3578"/>
        </w:tabs>
        <w:ind w:left="3578" w:hanging="180"/>
      </w:pPr>
    </w:lvl>
    <w:lvl w:ilvl="3" w:tplc="0C09000F" w:tentative="1">
      <w:start w:val="1"/>
      <w:numFmt w:val="decimal"/>
      <w:lvlText w:val="%4."/>
      <w:lvlJc w:val="left"/>
      <w:pPr>
        <w:tabs>
          <w:tab w:val="num" w:pos="4298"/>
        </w:tabs>
        <w:ind w:left="4298" w:hanging="360"/>
      </w:pPr>
    </w:lvl>
    <w:lvl w:ilvl="4" w:tplc="0C090019" w:tentative="1">
      <w:start w:val="1"/>
      <w:numFmt w:val="lowerLetter"/>
      <w:lvlText w:val="%5."/>
      <w:lvlJc w:val="left"/>
      <w:pPr>
        <w:tabs>
          <w:tab w:val="num" w:pos="5018"/>
        </w:tabs>
        <w:ind w:left="5018" w:hanging="360"/>
      </w:pPr>
    </w:lvl>
    <w:lvl w:ilvl="5" w:tplc="0C09001B" w:tentative="1">
      <w:start w:val="1"/>
      <w:numFmt w:val="lowerRoman"/>
      <w:lvlText w:val="%6."/>
      <w:lvlJc w:val="right"/>
      <w:pPr>
        <w:tabs>
          <w:tab w:val="num" w:pos="5738"/>
        </w:tabs>
        <w:ind w:left="5738" w:hanging="180"/>
      </w:pPr>
    </w:lvl>
    <w:lvl w:ilvl="6" w:tplc="0C09000F" w:tentative="1">
      <w:start w:val="1"/>
      <w:numFmt w:val="decimal"/>
      <w:lvlText w:val="%7."/>
      <w:lvlJc w:val="left"/>
      <w:pPr>
        <w:tabs>
          <w:tab w:val="num" w:pos="6458"/>
        </w:tabs>
        <w:ind w:left="6458" w:hanging="360"/>
      </w:pPr>
    </w:lvl>
    <w:lvl w:ilvl="7" w:tplc="0C090019" w:tentative="1">
      <w:start w:val="1"/>
      <w:numFmt w:val="lowerLetter"/>
      <w:lvlText w:val="%8."/>
      <w:lvlJc w:val="left"/>
      <w:pPr>
        <w:tabs>
          <w:tab w:val="num" w:pos="7178"/>
        </w:tabs>
        <w:ind w:left="7178" w:hanging="360"/>
      </w:pPr>
    </w:lvl>
    <w:lvl w:ilvl="8" w:tplc="0C09001B" w:tentative="1">
      <w:start w:val="1"/>
      <w:numFmt w:val="lowerRoman"/>
      <w:lvlText w:val="%9."/>
      <w:lvlJc w:val="right"/>
      <w:pPr>
        <w:tabs>
          <w:tab w:val="num" w:pos="7898"/>
        </w:tabs>
        <w:ind w:left="7898" w:hanging="180"/>
      </w:pPr>
    </w:lvl>
  </w:abstractNum>
  <w:abstractNum w:abstractNumId="52" w15:restartNumberingAfterBreak="0">
    <w:nsid w:val="596D6816"/>
    <w:multiLevelType w:val="hybridMultilevel"/>
    <w:tmpl w:val="9D9CE76E"/>
    <w:lvl w:ilvl="0" w:tplc="0C090001">
      <w:start w:val="1"/>
      <w:numFmt w:val="bullet"/>
      <w:lvlText w:val=""/>
      <w:lvlJc w:val="left"/>
      <w:pPr>
        <w:tabs>
          <w:tab w:val="num" w:pos="2138"/>
        </w:tabs>
        <w:ind w:left="2138" w:hanging="360"/>
      </w:pPr>
      <w:rPr>
        <w:rFonts w:ascii="Symbol" w:hAnsi="Symbol" w:hint="default"/>
      </w:rPr>
    </w:lvl>
    <w:lvl w:ilvl="1" w:tplc="0C090003" w:tentative="1">
      <w:start w:val="1"/>
      <w:numFmt w:val="bullet"/>
      <w:lvlText w:val="o"/>
      <w:lvlJc w:val="left"/>
      <w:pPr>
        <w:tabs>
          <w:tab w:val="num" w:pos="2858"/>
        </w:tabs>
        <w:ind w:left="2858" w:hanging="360"/>
      </w:pPr>
      <w:rPr>
        <w:rFonts w:ascii="Courier New" w:hAnsi="Courier New" w:cs="Courier New" w:hint="default"/>
      </w:rPr>
    </w:lvl>
    <w:lvl w:ilvl="2" w:tplc="0C090005" w:tentative="1">
      <w:start w:val="1"/>
      <w:numFmt w:val="bullet"/>
      <w:lvlText w:val=""/>
      <w:lvlJc w:val="left"/>
      <w:pPr>
        <w:tabs>
          <w:tab w:val="num" w:pos="3578"/>
        </w:tabs>
        <w:ind w:left="3578" w:hanging="360"/>
      </w:pPr>
      <w:rPr>
        <w:rFonts w:ascii="Wingdings" w:hAnsi="Wingdings"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cs="Courier New"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cs="Courier New"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53" w15:restartNumberingAfterBreak="0">
    <w:nsid w:val="5C1A2067"/>
    <w:multiLevelType w:val="hybridMultilevel"/>
    <w:tmpl w:val="A532FDFC"/>
    <w:lvl w:ilvl="0" w:tplc="0C090001">
      <w:start w:val="1"/>
      <w:numFmt w:val="bullet"/>
      <w:lvlText w:val=""/>
      <w:lvlJc w:val="left"/>
      <w:pPr>
        <w:tabs>
          <w:tab w:val="num" w:pos="2138"/>
        </w:tabs>
        <w:ind w:left="2138" w:hanging="360"/>
      </w:pPr>
      <w:rPr>
        <w:rFonts w:ascii="Symbol" w:hAnsi="Symbol" w:hint="default"/>
      </w:rPr>
    </w:lvl>
    <w:lvl w:ilvl="1" w:tplc="0C090003">
      <w:start w:val="1"/>
      <w:numFmt w:val="bullet"/>
      <w:lvlText w:val="o"/>
      <w:lvlJc w:val="left"/>
      <w:pPr>
        <w:tabs>
          <w:tab w:val="num" w:pos="2858"/>
        </w:tabs>
        <w:ind w:left="2858" w:hanging="360"/>
      </w:pPr>
      <w:rPr>
        <w:rFonts w:ascii="Courier New" w:hAnsi="Courier New" w:cs="Courier New" w:hint="default"/>
      </w:rPr>
    </w:lvl>
    <w:lvl w:ilvl="2" w:tplc="0C090005">
      <w:start w:val="1"/>
      <w:numFmt w:val="bullet"/>
      <w:lvlText w:val=""/>
      <w:lvlJc w:val="left"/>
      <w:pPr>
        <w:tabs>
          <w:tab w:val="num" w:pos="3578"/>
        </w:tabs>
        <w:ind w:left="3578" w:hanging="360"/>
      </w:pPr>
      <w:rPr>
        <w:rFonts w:ascii="Wingdings" w:hAnsi="Wingdings" w:hint="default"/>
      </w:rPr>
    </w:lvl>
    <w:lvl w:ilvl="3" w:tplc="0C09000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cs="Courier New"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cs="Courier New"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54" w15:restartNumberingAfterBreak="0">
    <w:nsid w:val="5CB2554C"/>
    <w:multiLevelType w:val="hybridMultilevel"/>
    <w:tmpl w:val="085CF7DC"/>
    <w:lvl w:ilvl="0" w:tplc="0C09000F">
      <w:start w:val="1"/>
      <w:numFmt w:val="decimal"/>
      <w:lvlText w:val="%1."/>
      <w:lvlJc w:val="left"/>
      <w:pPr>
        <w:tabs>
          <w:tab w:val="num" w:pos="2138"/>
        </w:tabs>
        <w:ind w:left="2138" w:hanging="360"/>
      </w:pPr>
    </w:lvl>
    <w:lvl w:ilvl="1" w:tplc="0C090019">
      <w:start w:val="1"/>
      <w:numFmt w:val="lowerLetter"/>
      <w:lvlText w:val="%2."/>
      <w:lvlJc w:val="left"/>
      <w:pPr>
        <w:tabs>
          <w:tab w:val="num" w:pos="2858"/>
        </w:tabs>
        <w:ind w:left="2858" w:hanging="360"/>
      </w:pPr>
    </w:lvl>
    <w:lvl w:ilvl="2" w:tplc="0C09001B" w:tentative="1">
      <w:start w:val="1"/>
      <w:numFmt w:val="lowerRoman"/>
      <w:lvlText w:val="%3."/>
      <w:lvlJc w:val="right"/>
      <w:pPr>
        <w:tabs>
          <w:tab w:val="num" w:pos="3578"/>
        </w:tabs>
        <w:ind w:left="3578" w:hanging="180"/>
      </w:pPr>
    </w:lvl>
    <w:lvl w:ilvl="3" w:tplc="0C09000F" w:tentative="1">
      <w:start w:val="1"/>
      <w:numFmt w:val="decimal"/>
      <w:lvlText w:val="%4."/>
      <w:lvlJc w:val="left"/>
      <w:pPr>
        <w:tabs>
          <w:tab w:val="num" w:pos="4298"/>
        </w:tabs>
        <w:ind w:left="4298" w:hanging="360"/>
      </w:pPr>
    </w:lvl>
    <w:lvl w:ilvl="4" w:tplc="0C090019" w:tentative="1">
      <w:start w:val="1"/>
      <w:numFmt w:val="lowerLetter"/>
      <w:lvlText w:val="%5."/>
      <w:lvlJc w:val="left"/>
      <w:pPr>
        <w:tabs>
          <w:tab w:val="num" w:pos="5018"/>
        </w:tabs>
        <w:ind w:left="5018" w:hanging="360"/>
      </w:pPr>
    </w:lvl>
    <w:lvl w:ilvl="5" w:tplc="0C09001B" w:tentative="1">
      <w:start w:val="1"/>
      <w:numFmt w:val="lowerRoman"/>
      <w:lvlText w:val="%6."/>
      <w:lvlJc w:val="right"/>
      <w:pPr>
        <w:tabs>
          <w:tab w:val="num" w:pos="5738"/>
        </w:tabs>
        <w:ind w:left="5738" w:hanging="180"/>
      </w:pPr>
    </w:lvl>
    <w:lvl w:ilvl="6" w:tplc="0C09000F" w:tentative="1">
      <w:start w:val="1"/>
      <w:numFmt w:val="decimal"/>
      <w:lvlText w:val="%7."/>
      <w:lvlJc w:val="left"/>
      <w:pPr>
        <w:tabs>
          <w:tab w:val="num" w:pos="6458"/>
        </w:tabs>
        <w:ind w:left="6458" w:hanging="360"/>
      </w:pPr>
    </w:lvl>
    <w:lvl w:ilvl="7" w:tplc="0C090019" w:tentative="1">
      <w:start w:val="1"/>
      <w:numFmt w:val="lowerLetter"/>
      <w:lvlText w:val="%8."/>
      <w:lvlJc w:val="left"/>
      <w:pPr>
        <w:tabs>
          <w:tab w:val="num" w:pos="7178"/>
        </w:tabs>
        <w:ind w:left="7178" w:hanging="360"/>
      </w:pPr>
    </w:lvl>
    <w:lvl w:ilvl="8" w:tplc="0C09001B" w:tentative="1">
      <w:start w:val="1"/>
      <w:numFmt w:val="lowerRoman"/>
      <w:lvlText w:val="%9."/>
      <w:lvlJc w:val="right"/>
      <w:pPr>
        <w:tabs>
          <w:tab w:val="num" w:pos="7898"/>
        </w:tabs>
        <w:ind w:left="7898" w:hanging="180"/>
      </w:pPr>
    </w:lvl>
  </w:abstractNum>
  <w:abstractNum w:abstractNumId="55" w15:restartNumberingAfterBreak="0">
    <w:nsid w:val="5EE409AD"/>
    <w:multiLevelType w:val="hybridMultilevel"/>
    <w:tmpl w:val="3482BFB0"/>
    <w:lvl w:ilvl="0" w:tplc="0C09000F">
      <w:start w:val="1"/>
      <w:numFmt w:val="decimal"/>
      <w:lvlText w:val="%1."/>
      <w:lvlJc w:val="left"/>
      <w:pPr>
        <w:tabs>
          <w:tab w:val="num" w:pos="1800"/>
        </w:tabs>
        <w:ind w:left="1800" w:hanging="360"/>
      </w:pPr>
    </w:lvl>
    <w:lvl w:ilvl="1" w:tplc="55D2AAF4">
      <w:start w:val="2"/>
      <w:numFmt w:val="decimal"/>
      <w:lvlText w:val="%2)"/>
      <w:lvlJc w:val="left"/>
      <w:pPr>
        <w:tabs>
          <w:tab w:val="num" w:pos="2895"/>
        </w:tabs>
        <w:ind w:left="2895" w:hanging="735"/>
      </w:pPr>
      <w:rPr>
        <w:rFonts w:hint="default"/>
      </w:r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56" w15:restartNumberingAfterBreak="0">
    <w:nsid w:val="621B7579"/>
    <w:multiLevelType w:val="hybridMultilevel"/>
    <w:tmpl w:val="E2602FF6"/>
    <w:lvl w:ilvl="0" w:tplc="0C090001">
      <w:start w:val="1"/>
      <w:numFmt w:val="bullet"/>
      <w:lvlText w:val=""/>
      <w:lvlJc w:val="left"/>
      <w:pPr>
        <w:tabs>
          <w:tab w:val="num" w:pos="2138"/>
        </w:tabs>
        <w:ind w:left="2138" w:hanging="360"/>
      </w:pPr>
      <w:rPr>
        <w:rFonts w:ascii="Symbol" w:hAnsi="Symbol" w:hint="default"/>
      </w:rPr>
    </w:lvl>
    <w:lvl w:ilvl="1" w:tplc="0C090003" w:tentative="1">
      <w:start w:val="1"/>
      <w:numFmt w:val="bullet"/>
      <w:lvlText w:val="o"/>
      <w:lvlJc w:val="left"/>
      <w:pPr>
        <w:tabs>
          <w:tab w:val="num" w:pos="2858"/>
        </w:tabs>
        <w:ind w:left="2858" w:hanging="360"/>
      </w:pPr>
      <w:rPr>
        <w:rFonts w:ascii="Courier New" w:hAnsi="Courier New" w:cs="Courier New" w:hint="default"/>
      </w:rPr>
    </w:lvl>
    <w:lvl w:ilvl="2" w:tplc="0C090005" w:tentative="1">
      <w:start w:val="1"/>
      <w:numFmt w:val="bullet"/>
      <w:lvlText w:val=""/>
      <w:lvlJc w:val="left"/>
      <w:pPr>
        <w:tabs>
          <w:tab w:val="num" w:pos="3578"/>
        </w:tabs>
        <w:ind w:left="3578" w:hanging="360"/>
      </w:pPr>
      <w:rPr>
        <w:rFonts w:ascii="Wingdings" w:hAnsi="Wingdings"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cs="Courier New"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cs="Courier New"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57" w15:restartNumberingAfterBreak="0">
    <w:nsid w:val="62731E1C"/>
    <w:multiLevelType w:val="hybridMultilevel"/>
    <w:tmpl w:val="B990395C"/>
    <w:lvl w:ilvl="0" w:tplc="0C09000F">
      <w:start w:val="1"/>
      <w:numFmt w:val="decimal"/>
      <w:lvlText w:val="%1."/>
      <w:lvlJc w:val="left"/>
      <w:pPr>
        <w:tabs>
          <w:tab w:val="num" w:pos="2138"/>
        </w:tabs>
        <w:ind w:left="2138" w:hanging="360"/>
      </w:pPr>
    </w:lvl>
    <w:lvl w:ilvl="1" w:tplc="0C090019" w:tentative="1">
      <w:start w:val="1"/>
      <w:numFmt w:val="lowerLetter"/>
      <w:lvlText w:val="%2."/>
      <w:lvlJc w:val="left"/>
      <w:pPr>
        <w:tabs>
          <w:tab w:val="num" w:pos="2858"/>
        </w:tabs>
        <w:ind w:left="2858" w:hanging="360"/>
      </w:pPr>
    </w:lvl>
    <w:lvl w:ilvl="2" w:tplc="0C09001B" w:tentative="1">
      <w:start w:val="1"/>
      <w:numFmt w:val="lowerRoman"/>
      <w:lvlText w:val="%3."/>
      <w:lvlJc w:val="right"/>
      <w:pPr>
        <w:tabs>
          <w:tab w:val="num" w:pos="3578"/>
        </w:tabs>
        <w:ind w:left="3578" w:hanging="180"/>
      </w:pPr>
    </w:lvl>
    <w:lvl w:ilvl="3" w:tplc="0C09000F" w:tentative="1">
      <w:start w:val="1"/>
      <w:numFmt w:val="decimal"/>
      <w:lvlText w:val="%4."/>
      <w:lvlJc w:val="left"/>
      <w:pPr>
        <w:tabs>
          <w:tab w:val="num" w:pos="4298"/>
        </w:tabs>
        <w:ind w:left="4298" w:hanging="360"/>
      </w:pPr>
    </w:lvl>
    <w:lvl w:ilvl="4" w:tplc="0C090019" w:tentative="1">
      <w:start w:val="1"/>
      <w:numFmt w:val="lowerLetter"/>
      <w:lvlText w:val="%5."/>
      <w:lvlJc w:val="left"/>
      <w:pPr>
        <w:tabs>
          <w:tab w:val="num" w:pos="5018"/>
        </w:tabs>
        <w:ind w:left="5018" w:hanging="360"/>
      </w:pPr>
    </w:lvl>
    <w:lvl w:ilvl="5" w:tplc="0C09001B" w:tentative="1">
      <w:start w:val="1"/>
      <w:numFmt w:val="lowerRoman"/>
      <w:lvlText w:val="%6."/>
      <w:lvlJc w:val="right"/>
      <w:pPr>
        <w:tabs>
          <w:tab w:val="num" w:pos="5738"/>
        </w:tabs>
        <w:ind w:left="5738" w:hanging="180"/>
      </w:pPr>
    </w:lvl>
    <w:lvl w:ilvl="6" w:tplc="0C09000F" w:tentative="1">
      <w:start w:val="1"/>
      <w:numFmt w:val="decimal"/>
      <w:lvlText w:val="%7."/>
      <w:lvlJc w:val="left"/>
      <w:pPr>
        <w:tabs>
          <w:tab w:val="num" w:pos="6458"/>
        </w:tabs>
        <w:ind w:left="6458" w:hanging="360"/>
      </w:pPr>
    </w:lvl>
    <w:lvl w:ilvl="7" w:tplc="0C090019" w:tentative="1">
      <w:start w:val="1"/>
      <w:numFmt w:val="lowerLetter"/>
      <w:lvlText w:val="%8."/>
      <w:lvlJc w:val="left"/>
      <w:pPr>
        <w:tabs>
          <w:tab w:val="num" w:pos="7178"/>
        </w:tabs>
        <w:ind w:left="7178" w:hanging="360"/>
      </w:pPr>
    </w:lvl>
    <w:lvl w:ilvl="8" w:tplc="0C09001B" w:tentative="1">
      <w:start w:val="1"/>
      <w:numFmt w:val="lowerRoman"/>
      <w:lvlText w:val="%9."/>
      <w:lvlJc w:val="right"/>
      <w:pPr>
        <w:tabs>
          <w:tab w:val="num" w:pos="7898"/>
        </w:tabs>
        <w:ind w:left="7898" w:hanging="180"/>
      </w:pPr>
    </w:lvl>
  </w:abstractNum>
  <w:abstractNum w:abstractNumId="58" w15:restartNumberingAfterBreak="0">
    <w:nsid w:val="68136D78"/>
    <w:multiLevelType w:val="hybridMultilevel"/>
    <w:tmpl w:val="BA66953A"/>
    <w:lvl w:ilvl="0" w:tplc="0C090001">
      <w:start w:val="1"/>
      <w:numFmt w:val="bullet"/>
      <w:lvlText w:val=""/>
      <w:lvlJc w:val="left"/>
      <w:pPr>
        <w:tabs>
          <w:tab w:val="num" w:pos="2138"/>
        </w:tabs>
        <w:ind w:left="2138" w:hanging="360"/>
      </w:pPr>
      <w:rPr>
        <w:rFonts w:ascii="Symbol" w:hAnsi="Symbol" w:hint="default"/>
      </w:rPr>
    </w:lvl>
    <w:lvl w:ilvl="1" w:tplc="0C090003" w:tentative="1">
      <w:start w:val="1"/>
      <w:numFmt w:val="bullet"/>
      <w:lvlText w:val="o"/>
      <w:lvlJc w:val="left"/>
      <w:pPr>
        <w:tabs>
          <w:tab w:val="num" w:pos="2858"/>
        </w:tabs>
        <w:ind w:left="2858" w:hanging="360"/>
      </w:pPr>
      <w:rPr>
        <w:rFonts w:ascii="Courier New" w:hAnsi="Courier New" w:hint="default"/>
      </w:rPr>
    </w:lvl>
    <w:lvl w:ilvl="2" w:tplc="0C090005" w:tentative="1">
      <w:start w:val="1"/>
      <w:numFmt w:val="bullet"/>
      <w:lvlText w:val=""/>
      <w:lvlJc w:val="left"/>
      <w:pPr>
        <w:tabs>
          <w:tab w:val="num" w:pos="3578"/>
        </w:tabs>
        <w:ind w:left="3578" w:hanging="360"/>
      </w:pPr>
      <w:rPr>
        <w:rFonts w:ascii="Wingdings" w:hAnsi="Wingdings"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59" w15:restartNumberingAfterBreak="0">
    <w:nsid w:val="68932BD3"/>
    <w:multiLevelType w:val="hybridMultilevel"/>
    <w:tmpl w:val="18024632"/>
    <w:lvl w:ilvl="0" w:tplc="0C090001">
      <w:start w:val="1"/>
      <w:numFmt w:val="bullet"/>
      <w:lvlText w:val=""/>
      <w:lvlJc w:val="left"/>
      <w:pPr>
        <w:ind w:left="2138" w:hanging="360"/>
      </w:pPr>
      <w:rPr>
        <w:rFonts w:ascii="Symbol" w:hAnsi="Symbol" w:hint="default"/>
      </w:rPr>
    </w:lvl>
    <w:lvl w:ilvl="1" w:tplc="0C090003">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60" w15:restartNumberingAfterBreak="0">
    <w:nsid w:val="68F266CA"/>
    <w:multiLevelType w:val="hybridMultilevel"/>
    <w:tmpl w:val="3B884034"/>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1" w15:restartNumberingAfterBreak="0">
    <w:nsid w:val="69280354"/>
    <w:multiLevelType w:val="hybridMultilevel"/>
    <w:tmpl w:val="02F6DCC6"/>
    <w:lvl w:ilvl="0" w:tplc="0C09000F">
      <w:start w:val="1"/>
      <w:numFmt w:val="decimal"/>
      <w:lvlText w:val="%1."/>
      <w:lvlJc w:val="left"/>
      <w:pPr>
        <w:tabs>
          <w:tab w:val="num" w:pos="2138"/>
        </w:tabs>
        <w:ind w:left="2138" w:hanging="360"/>
      </w:pPr>
    </w:lvl>
    <w:lvl w:ilvl="1" w:tplc="0C090019">
      <w:start w:val="1"/>
      <w:numFmt w:val="lowerLetter"/>
      <w:lvlText w:val="%2."/>
      <w:lvlJc w:val="left"/>
      <w:pPr>
        <w:tabs>
          <w:tab w:val="num" w:pos="2858"/>
        </w:tabs>
        <w:ind w:left="2858" w:hanging="360"/>
      </w:pPr>
    </w:lvl>
    <w:lvl w:ilvl="2" w:tplc="0C09001B" w:tentative="1">
      <w:start w:val="1"/>
      <w:numFmt w:val="lowerRoman"/>
      <w:lvlText w:val="%3."/>
      <w:lvlJc w:val="right"/>
      <w:pPr>
        <w:tabs>
          <w:tab w:val="num" w:pos="3578"/>
        </w:tabs>
        <w:ind w:left="3578" w:hanging="180"/>
      </w:pPr>
    </w:lvl>
    <w:lvl w:ilvl="3" w:tplc="0C09000F" w:tentative="1">
      <w:start w:val="1"/>
      <w:numFmt w:val="decimal"/>
      <w:lvlText w:val="%4."/>
      <w:lvlJc w:val="left"/>
      <w:pPr>
        <w:tabs>
          <w:tab w:val="num" w:pos="4298"/>
        </w:tabs>
        <w:ind w:left="4298" w:hanging="360"/>
      </w:pPr>
    </w:lvl>
    <w:lvl w:ilvl="4" w:tplc="0C090019" w:tentative="1">
      <w:start w:val="1"/>
      <w:numFmt w:val="lowerLetter"/>
      <w:lvlText w:val="%5."/>
      <w:lvlJc w:val="left"/>
      <w:pPr>
        <w:tabs>
          <w:tab w:val="num" w:pos="5018"/>
        </w:tabs>
        <w:ind w:left="5018" w:hanging="360"/>
      </w:pPr>
    </w:lvl>
    <w:lvl w:ilvl="5" w:tplc="0C09001B" w:tentative="1">
      <w:start w:val="1"/>
      <w:numFmt w:val="lowerRoman"/>
      <w:lvlText w:val="%6."/>
      <w:lvlJc w:val="right"/>
      <w:pPr>
        <w:tabs>
          <w:tab w:val="num" w:pos="5738"/>
        </w:tabs>
        <w:ind w:left="5738" w:hanging="180"/>
      </w:pPr>
    </w:lvl>
    <w:lvl w:ilvl="6" w:tplc="0C09000F" w:tentative="1">
      <w:start w:val="1"/>
      <w:numFmt w:val="decimal"/>
      <w:lvlText w:val="%7."/>
      <w:lvlJc w:val="left"/>
      <w:pPr>
        <w:tabs>
          <w:tab w:val="num" w:pos="6458"/>
        </w:tabs>
        <w:ind w:left="6458" w:hanging="360"/>
      </w:pPr>
    </w:lvl>
    <w:lvl w:ilvl="7" w:tplc="0C090019" w:tentative="1">
      <w:start w:val="1"/>
      <w:numFmt w:val="lowerLetter"/>
      <w:lvlText w:val="%8."/>
      <w:lvlJc w:val="left"/>
      <w:pPr>
        <w:tabs>
          <w:tab w:val="num" w:pos="7178"/>
        </w:tabs>
        <w:ind w:left="7178" w:hanging="360"/>
      </w:pPr>
    </w:lvl>
    <w:lvl w:ilvl="8" w:tplc="0C09001B" w:tentative="1">
      <w:start w:val="1"/>
      <w:numFmt w:val="lowerRoman"/>
      <w:lvlText w:val="%9."/>
      <w:lvlJc w:val="right"/>
      <w:pPr>
        <w:tabs>
          <w:tab w:val="num" w:pos="7898"/>
        </w:tabs>
        <w:ind w:left="7898" w:hanging="180"/>
      </w:pPr>
    </w:lvl>
  </w:abstractNum>
  <w:abstractNum w:abstractNumId="62" w15:restartNumberingAfterBreak="0">
    <w:nsid w:val="6A616086"/>
    <w:multiLevelType w:val="hybridMultilevel"/>
    <w:tmpl w:val="A3E6276E"/>
    <w:lvl w:ilvl="0" w:tplc="0C090001">
      <w:start w:val="1"/>
      <w:numFmt w:val="bullet"/>
      <w:lvlText w:val=""/>
      <w:lvlJc w:val="left"/>
      <w:pPr>
        <w:ind w:left="504" w:hanging="360"/>
      </w:pPr>
      <w:rPr>
        <w:rFonts w:ascii="Symbol" w:hAnsi="Symbol" w:hint="default"/>
      </w:rPr>
    </w:lvl>
    <w:lvl w:ilvl="1" w:tplc="0C090003" w:tentative="1">
      <w:start w:val="1"/>
      <w:numFmt w:val="bullet"/>
      <w:lvlText w:val="o"/>
      <w:lvlJc w:val="left"/>
      <w:pPr>
        <w:ind w:left="1224" w:hanging="360"/>
      </w:pPr>
      <w:rPr>
        <w:rFonts w:ascii="Courier New" w:hAnsi="Courier New" w:cs="Courier New" w:hint="default"/>
      </w:rPr>
    </w:lvl>
    <w:lvl w:ilvl="2" w:tplc="0C090005" w:tentative="1">
      <w:start w:val="1"/>
      <w:numFmt w:val="bullet"/>
      <w:lvlText w:val=""/>
      <w:lvlJc w:val="left"/>
      <w:pPr>
        <w:ind w:left="1944" w:hanging="360"/>
      </w:pPr>
      <w:rPr>
        <w:rFonts w:ascii="Wingdings" w:hAnsi="Wingdings" w:hint="default"/>
      </w:rPr>
    </w:lvl>
    <w:lvl w:ilvl="3" w:tplc="0C090001" w:tentative="1">
      <w:start w:val="1"/>
      <w:numFmt w:val="bullet"/>
      <w:lvlText w:val=""/>
      <w:lvlJc w:val="left"/>
      <w:pPr>
        <w:ind w:left="2664" w:hanging="360"/>
      </w:pPr>
      <w:rPr>
        <w:rFonts w:ascii="Symbol" w:hAnsi="Symbol" w:hint="default"/>
      </w:rPr>
    </w:lvl>
    <w:lvl w:ilvl="4" w:tplc="0C090003" w:tentative="1">
      <w:start w:val="1"/>
      <w:numFmt w:val="bullet"/>
      <w:lvlText w:val="o"/>
      <w:lvlJc w:val="left"/>
      <w:pPr>
        <w:ind w:left="3384" w:hanging="360"/>
      </w:pPr>
      <w:rPr>
        <w:rFonts w:ascii="Courier New" w:hAnsi="Courier New" w:cs="Courier New" w:hint="default"/>
      </w:rPr>
    </w:lvl>
    <w:lvl w:ilvl="5" w:tplc="0C090005" w:tentative="1">
      <w:start w:val="1"/>
      <w:numFmt w:val="bullet"/>
      <w:lvlText w:val=""/>
      <w:lvlJc w:val="left"/>
      <w:pPr>
        <w:ind w:left="4104" w:hanging="360"/>
      </w:pPr>
      <w:rPr>
        <w:rFonts w:ascii="Wingdings" w:hAnsi="Wingdings" w:hint="default"/>
      </w:rPr>
    </w:lvl>
    <w:lvl w:ilvl="6" w:tplc="0C090001" w:tentative="1">
      <w:start w:val="1"/>
      <w:numFmt w:val="bullet"/>
      <w:lvlText w:val=""/>
      <w:lvlJc w:val="left"/>
      <w:pPr>
        <w:ind w:left="4824" w:hanging="360"/>
      </w:pPr>
      <w:rPr>
        <w:rFonts w:ascii="Symbol" w:hAnsi="Symbol" w:hint="default"/>
      </w:rPr>
    </w:lvl>
    <w:lvl w:ilvl="7" w:tplc="0C090003" w:tentative="1">
      <w:start w:val="1"/>
      <w:numFmt w:val="bullet"/>
      <w:lvlText w:val="o"/>
      <w:lvlJc w:val="left"/>
      <w:pPr>
        <w:ind w:left="5544" w:hanging="360"/>
      </w:pPr>
      <w:rPr>
        <w:rFonts w:ascii="Courier New" w:hAnsi="Courier New" w:cs="Courier New" w:hint="default"/>
      </w:rPr>
    </w:lvl>
    <w:lvl w:ilvl="8" w:tplc="0C090005" w:tentative="1">
      <w:start w:val="1"/>
      <w:numFmt w:val="bullet"/>
      <w:lvlText w:val=""/>
      <w:lvlJc w:val="left"/>
      <w:pPr>
        <w:ind w:left="6264" w:hanging="360"/>
      </w:pPr>
      <w:rPr>
        <w:rFonts w:ascii="Wingdings" w:hAnsi="Wingdings" w:hint="default"/>
      </w:rPr>
    </w:lvl>
  </w:abstractNum>
  <w:abstractNum w:abstractNumId="63" w15:restartNumberingAfterBreak="0">
    <w:nsid w:val="6AE9474F"/>
    <w:multiLevelType w:val="hybridMultilevel"/>
    <w:tmpl w:val="B426A8BC"/>
    <w:lvl w:ilvl="0" w:tplc="0C090001">
      <w:start w:val="1"/>
      <w:numFmt w:val="bullet"/>
      <w:lvlText w:val=""/>
      <w:lvlJc w:val="left"/>
      <w:pPr>
        <w:tabs>
          <w:tab w:val="num" w:pos="2138"/>
        </w:tabs>
        <w:ind w:left="2138" w:hanging="360"/>
      </w:pPr>
      <w:rPr>
        <w:rFonts w:ascii="Symbol" w:hAnsi="Symbol" w:hint="default"/>
      </w:rPr>
    </w:lvl>
    <w:lvl w:ilvl="1" w:tplc="0C090019">
      <w:start w:val="1"/>
      <w:numFmt w:val="lowerLetter"/>
      <w:lvlText w:val="%2."/>
      <w:lvlJc w:val="left"/>
      <w:pPr>
        <w:tabs>
          <w:tab w:val="num" w:pos="3262"/>
        </w:tabs>
        <w:ind w:left="3262" w:hanging="360"/>
      </w:pPr>
    </w:lvl>
    <w:lvl w:ilvl="2" w:tplc="0C09001B" w:tentative="1">
      <w:start w:val="1"/>
      <w:numFmt w:val="lowerRoman"/>
      <w:lvlText w:val="%3."/>
      <w:lvlJc w:val="right"/>
      <w:pPr>
        <w:tabs>
          <w:tab w:val="num" w:pos="3982"/>
        </w:tabs>
        <w:ind w:left="3982" w:hanging="180"/>
      </w:pPr>
    </w:lvl>
    <w:lvl w:ilvl="3" w:tplc="0C09000F" w:tentative="1">
      <w:start w:val="1"/>
      <w:numFmt w:val="decimal"/>
      <w:lvlText w:val="%4."/>
      <w:lvlJc w:val="left"/>
      <w:pPr>
        <w:tabs>
          <w:tab w:val="num" w:pos="4702"/>
        </w:tabs>
        <w:ind w:left="4702" w:hanging="360"/>
      </w:pPr>
    </w:lvl>
    <w:lvl w:ilvl="4" w:tplc="0C090019" w:tentative="1">
      <w:start w:val="1"/>
      <w:numFmt w:val="lowerLetter"/>
      <w:lvlText w:val="%5."/>
      <w:lvlJc w:val="left"/>
      <w:pPr>
        <w:tabs>
          <w:tab w:val="num" w:pos="5422"/>
        </w:tabs>
        <w:ind w:left="5422" w:hanging="360"/>
      </w:pPr>
    </w:lvl>
    <w:lvl w:ilvl="5" w:tplc="0C09001B" w:tentative="1">
      <w:start w:val="1"/>
      <w:numFmt w:val="lowerRoman"/>
      <w:lvlText w:val="%6."/>
      <w:lvlJc w:val="right"/>
      <w:pPr>
        <w:tabs>
          <w:tab w:val="num" w:pos="6142"/>
        </w:tabs>
        <w:ind w:left="6142" w:hanging="180"/>
      </w:pPr>
    </w:lvl>
    <w:lvl w:ilvl="6" w:tplc="0C09000F" w:tentative="1">
      <w:start w:val="1"/>
      <w:numFmt w:val="decimal"/>
      <w:lvlText w:val="%7."/>
      <w:lvlJc w:val="left"/>
      <w:pPr>
        <w:tabs>
          <w:tab w:val="num" w:pos="6862"/>
        </w:tabs>
        <w:ind w:left="6862" w:hanging="360"/>
      </w:pPr>
    </w:lvl>
    <w:lvl w:ilvl="7" w:tplc="0C090019" w:tentative="1">
      <w:start w:val="1"/>
      <w:numFmt w:val="lowerLetter"/>
      <w:lvlText w:val="%8."/>
      <w:lvlJc w:val="left"/>
      <w:pPr>
        <w:tabs>
          <w:tab w:val="num" w:pos="7582"/>
        </w:tabs>
        <w:ind w:left="7582" w:hanging="360"/>
      </w:pPr>
    </w:lvl>
    <w:lvl w:ilvl="8" w:tplc="0C09001B" w:tentative="1">
      <w:start w:val="1"/>
      <w:numFmt w:val="lowerRoman"/>
      <w:lvlText w:val="%9."/>
      <w:lvlJc w:val="right"/>
      <w:pPr>
        <w:tabs>
          <w:tab w:val="num" w:pos="8302"/>
        </w:tabs>
        <w:ind w:left="8302" w:hanging="180"/>
      </w:pPr>
    </w:lvl>
  </w:abstractNum>
  <w:abstractNum w:abstractNumId="64" w15:restartNumberingAfterBreak="0">
    <w:nsid w:val="6DED639C"/>
    <w:multiLevelType w:val="hybridMultilevel"/>
    <w:tmpl w:val="2AC41B4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pStyle w:val="DocumentMap"/>
      <w:lvlText w:val="•"/>
      <w:lvlJc w:val="left"/>
      <w:pPr>
        <w:tabs>
          <w:tab w:val="num" w:pos="567"/>
        </w:tabs>
        <w:ind w:left="567" w:hanging="283"/>
      </w:pPr>
      <w:rPr>
        <w:rFonts w:ascii="Verdana" w:hAnsi="Verdana" w:hint="default"/>
        <w:b w:val="0"/>
        <w:i w:val="0"/>
        <w:spacing w:val="0"/>
        <w:w w:val="100"/>
        <w:position w:val="0"/>
        <w:sz w:val="22"/>
        <w:szCs w:val="72"/>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DF81B26"/>
    <w:multiLevelType w:val="hybridMultilevel"/>
    <w:tmpl w:val="7F460EEC"/>
    <w:lvl w:ilvl="0" w:tplc="0C090001">
      <w:start w:val="1"/>
      <w:numFmt w:val="bullet"/>
      <w:lvlText w:val=""/>
      <w:lvlJc w:val="left"/>
      <w:pPr>
        <w:tabs>
          <w:tab w:val="num" w:pos="2138"/>
        </w:tabs>
        <w:ind w:left="2138" w:hanging="360"/>
      </w:pPr>
      <w:rPr>
        <w:rFonts w:ascii="Symbol" w:hAnsi="Symbol" w:hint="default"/>
      </w:rPr>
    </w:lvl>
    <w:lvl w:ilvl="1" w:tplc="EB90A7FE">
      <w:numFmt w:val="bullet"/>
      <w:lvlText w:val="-"/>
      <w:lvlJc w:val="left"/>
      <w:pPr>
        <w:tabs>
          <w:tab w:val="num" w:pos="2858"/>
        </w:tabs>
        <w:ind w:left="2858" w:hanging="360"/>
      </w:pPr>
      <w:rPr>
        <w:rFonts w:ascii="Times New Roman" w:eastAsia="Times New Roman" w:hAnsi="Times New Roman" w:cs="Times New Roman" w:hint="default"/>
      </w:rPr>
    </w:lvl>
    <w:lvl w:ilvl="2" w:tplc="0C090005" w:tentative="1">
      <w:start w:val="1"/>
      <w:numFmt w:val="bullet"/>
      <w:lvlText w:val=""/>
      <w:lvlJc w:val="left"/>
      <w:pPr>
        <w:tabs>
          <w:tab w:val="num" w:pos="3578"/>
        </w:tabs>
        <w:ind w:left="3578" w:hanging="360"/>
      </w:pPr>
      <w:rPr>
        <w:rFonts w:ascii="Wingdings" w:hAnsi="Wingdings"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cs="Courier New"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cs="Courier New"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66" w15:restartNumberingAfterBreak="0">
    <w:nsid w:val="6EC012C9"/>
    <w:multiLevelType w:val="hybridMultilevel"/>
    <w:tmpl w:val="4E9645B0"/>
    <w:lvl w:ilvl="0" w:tplc="0C090001">
      <w:start w:val="1"/>
      <w:numFmt w:val="bullet"/>
      <w:lvlText w:val=""/>
      <w:lvlJc w:val="left"/>
      <w:pPr>
        <w:tabs>
          <w:tab w:val="num" w:pos="2138"/>
        </w:tabs>
        <w:ind w:left="2138" w:hanging="360"/>
      </w:pPr>
      <w:rPr>
        <w:rFonts w:ascii="Symbol" w:hAnsi="Symbol" w:hint="default"/>
      </w:rPr>
    </w:lvl>
    <w:lvl w:ilvl="1" w:tplc="0C090003" w:tentative="1">
      <w:start w:val="1"/>
      <w:numFmt w:val="bullet"/>
      <w:lvlText w:val="o"/>
      <w:lvlJc w:val="left"/>
      <w:pPr>
        <w:tabs>
          <w:tab w:val="num" w:pos="2858"/>
        </w:tabs>
        <w:ind w:left="2858" w:hanging="360"/>
      </w:pPr>
      <w:rPr>
        <w:rFonts w:ascii="Courier New" w:hAnsi="Courier New" w:cs="Courier New" w:hint="default"/>
      </w:rPr>
    </w:lvl>
    <w:lvl w:ilvl="2" w:tplc="0C090005" w:tentative="1">
      <w:start w:val="1"/>
      <w:numFmt w:val="bullet"/>
      <w:lvlText w:val=""/>
      <w:lvlJc w:val="left"/>
      <w:pPr>
        <w:tabs>
          <w:tab w:val="num" w:pos="3578"/>
        </w:tabs>
        <w:ind w:left="3578" w:hanging="360"/>
      </w:pPr>
      <w:rPr>
        <w:rFonts w:ascii="Wingdings" w:hAnsi="Wingdings"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cs="Courier New"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cs="Courier New"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67" w15:restartNumberingAfterBreak="0">
    <w:nsid w:val="7283524A"/>
    <w:multiLevelType w:val="hybridMultilevel"/>
    <w:tmpl w:val="56AEE40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8" w15:restartNumberingAfterBreak="0">
    <w:nsid w:val="74FF1BF8"/>
    <w:multiLevelType w:val="hybridMultilevel"/>
    <w:tmpl w:val="B6DEF7F8"/>
    <w:lvl w:ilvl="0" w:tplc="0C09000F">
      <w:start w:val="1"/>
      <w:numFmt w:val="decimal"/>
      <w:lvlText w:val="%1."/>
      <w:lvlJc w:val="left"/>
      <w:pPr>
        <w:tabs>
          <w:tab w:val="num" w:pos="2138"/>
        </w:tabs>
        <w:ind w:left="2138" w:hanging="360"/>
      </w:pPr>
      <w:rPr>
        <w:rFonts w:hint="default"/>
      </w:rPr>
    </w:lvl>
    <w:lvl w:ilvl="1" w:tplc="0C090019">
      <w:start w:val="1"/>
      <w:numFmt w:val="lowerLetter"/>
      <w:lvlText w:val="%2."/>
      <w:lvlJc w:val="left"/>
      <w:pPr>
        <w:tabs>
          <w:tab w:val="num" w:pos="3262"/>
        </w:tabs>
        <w:ind w:left="3262" w:hanging="360"/>
      </w:pPr>
    </w:lvl>
    <w:lvl w:ilvl="2" w:tplc="0C09001B" w:tentative="1">
      <w:start w:val="1"/>
      <w:numFmt w:val="lowerRoman"/>
      <w:lvlText w:val="%3."/>
      <w:lvlJc w:val="right"/>
      <w:pPr>
        <w:tabs>
          <w:tab w:val="num" w:pos="3982"/>
        </w:tabs>
        <w:ind w:left="3982" w:hanging="180"/>
      </w:pPr>
    </w:lvl>
    <w:lvl w:ilvl="3" w:tplc="0C09000F" w:tentative="1">
      <w:start w:val="1"/>
      <w:numFmt w:val="decimal"/>
      <w:lvlText w:val="%4."/>
      <w:lvlJc w:val="left"/>
      <w:pPr>
        <w:tabs>
          <w:tab w:val="num" w:pos="4702"/>
        </w:tabs>
        <w:ind w:left="4702" w:hanging="360"/>
      </w:pPr>
    </w:lvl>
    <w:lvl w:ilvl="4" w:tplc="0C090019" w:tentative="1">
      <w:start w:val="1"/>
      <w:numFmt w:val="lowerLetter"/>
      <w:lvlText w:val="%5."/>
      <w:lvlJc w:val="left"/>
      <w:pPr>
        <w:tabs>
          <w:tab w:val="num" w:pos="5422"/>
        </w:tabs>
        <w:ind w:left="5422" w:hanging="360"/>
      </w:pPr>
    </w:lvl>
    <w:lvl w:ilvl="5" w:tplc="0C09001B" w:tentative="1">
      <w:start w:val="1"/>
      <w:numFmt w:val="lowerRoman"/>
      <w:lvlText w:val="%6."/>
      <w:lvlJc w:val="right"/>
      <w:pPr>
        <w:tabs>
          <w:tab w:val="num" w:pos="6142"/>
        </w:tabs>
        <w:ind w:left="6142" w:hanging="180"/>
      </w:pPr>
    </w:lvl>
    <w:lvl w:ilvl="6" w:tplc="0C09000F" w:tentative="1">
      <w:start w:val="1"/>
      <w:numFmt w:val="decimal"/>
      <w:lvlText w:val="%7."/>
      <w:lvlJc w:val="left"/>
      <w:pPr>
        <w:tabs>
          <w:tab w:val="num" w:pos="6862"/>
        </w:tabs>
        <w:ind w:left="6862" w:hanging="360"/>
      </w:pPr>
    </w:lvl>
    <w:lvl w:ilvl="7" w:tplc="0C090019" w:tentative="1">
      <w:start w:val="1"/>
      <w:numFmt w:val="lowerLetter"/>
      <w:lvlText w:val="%8."/>
      <w:lvlJc w:val="left"/>
      <w:pPr>
        <w:tabs>
          <w:tab w:val="num" w:pos="7582"/>
        </w:tabs>
        <w:ind w:left="7582" w:hanging="360"/>
      </w:pPr>
    </w:lvl>
    <w:lvl w:ilvl="8" w:tplc="0C09001B" w:tentative="1">
      <w:start w:val="1"/>
      <w:numFmt w:val="lowerRoman"/>
      <w:lvlText w:val="%9."/>
      <w:lvlJc w:val="right"/>
      <w:pPr>
        <w:tabs>
          <w:tab w:val="num" w:pos="8302"/>
        </w:tabs>
        <w:ind w:left="8302" w:hanging="180"/>
      </w:pPr>
    </w:lvl>
  </w:abstractNum>
  <w:abstractNum w:abstractNumId="69" w15:restartNumberingAfterBreak="0">
    <w:nsid w:val="77C472A4"/>
    <w:multiLevelType w:val="hybridMultilevel"/>
    <w:tmpl w:val="9724D0AA"/>
    <w:lvl w:ilvl="0" w:tplc="0C090001">
      <w:start w:val="1"/>
      <w:numFmt w:val="bullet"/>
      <w:lvlText w:val=""/>
      <w:lvlJc w:val="left"/>
      <w:pPr>
        <w:tabs>
          <w:tab w:val="num" w:pos="2138"/>
        </w:tabs>
        <w:ind w:left="2138" w:hanging="360"/>
      </w:pPr>
      <w:rPr>
        <w:rFonts w:ascii="Symbol" w:hAnsi="Symbol" w:hint="default"/>
      </w:rPr>
    </w:lvl>
    <w:lvl w:ilvl="1" w:tplc="0C090003">
      <w:start w:val="1"/>
      <w:numFmt w:val="bullet"/>
      <w:lvlText w:val="o"/>
      <w:lvlJc w:val="left"/>
      <w:pPr>
        <w:tabs>
          <w:tab w:val="num" w:pos="2858"/>
        </w:tabs>
        <w:ind w:left="2858" w:hanging="360"/>
      </w:pPr>
      <w:rPr>
        <w:rFonts w:ascii="Courier New" w:hAnsi="Courier New" w:cs="Courier New" w:hint="default"/>
      </w:rPr>
    </w:lvl>
    <w:lvl w:ilvl="2" w:tplc="0C090005" w:tentative="1">
      <w:start w:val="1"/>
      <w:numFmt w:val="bullet"/>
      <w:lvlText w:val=""/>
      <w:lvlJc w:val="left"/>
      <w:pPr>
        <w:tabs>
          <w:tab w:val="num" w:pos="3578"/>
        </w:tabs>
        <w:ind w:left="3578" w:hanging="360"/>
      </w:pPr>
      <w:rPr>
        <w:rFonts w:ascii="Wingdings" w:hAnsi="Wingdings"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cs="Courier New"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cs="Courier New"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70" w15:restartNumberingAfterBreak="0">
    <w:nsid w:val="78E77DCE"/>
    <w:multiLevelType w:val="hybridMultilevel"/>
    <w:tmpl w:val="44C81EBC"/>
    <w:lvl w:ilvl="0" w:tplc="0C090001">
      <w:start w:val="1"/>
      <w:numFmt w:val="bullet"/>
      <w:lvlText w:val=""/>
      <w:lvlJc w:val="left"/>
      <w:pPr>
        <w:tabs>
          <w:tab w:val="num" w:pos="2138"/>
        </w:tabs>
        <w:ind w:left="2138" w:hanging="360"/>
      </w:pPr>
      <w:rPr>
        <w:rFonts w:ascii="Symbol" w:hAnsi="Symbol" w:hint="default"/>
      </w:rPr>
    </w:lvl>
    <w:lvl w:ilvl="1" w:tplc="0C090003" w:tentative="1">
      <w:start w:val="1"/>
      <w:numFmt w:val="bullet"/>
      <w:lvlText w:val="o"/>
      <w:lvlJc w:val="left"/>
      <w:pPr>
        <w:tabs>
          <w:tab w:val="num" w:pos="2858"/>
        </w:tabs>
        <w:ind w:left="2858" w:hanging="360"/>
      </w:pPr>
      <w:rPr>
        <w:rFonts w:ascii="Courier New" w:hAnsi="Courier New" w:cs="Courier New" w:hint="default"/>
      </w:rPr>
    </w:lvl>
    <w:lvl w:ilvl="2" w:tplc="0C090005" w:tentative="1">
      <w:start w:val="1"/>
      <w:numFmt w:val="bullet"/>
      <w:lvlText w:val=""/>
      <w:lvlJc w:val="left"/>
      <w:pPr>
        <w:tabs>
          <w:tab w:val="num" w:pos="3578"/>
        </w:tabs>
        <w:ind w:left="3578" w:hanging="360"/>
      </w:pPr>
      <w:rPr>
        <w:rFonts w:ascii="Wingdings" w:hAnsi="Wingdings"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cs="Courier New"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cs="Courier New"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71" w15:restartNumberingAfterBreak="0">
    <w:nsid w:val="796A24B1"/>
    <w:multiLevelType w:val="hybridMultilevel"/>
    <w:tmpl w:val="9698CDE8"/>
    <w:lvl w:ilvl="0" w:tplc="0C09000F">
      <w:start w:val="1"/>
      <w:numFmt w:val="decimal"/>
      <w:lvlText w:val="%1."/>
      <w:lvlJc w:val="left"/>
      <w:pPr>
        <w:tabs>
          <w:tab w:val="num" w:pos="2160"/>
        </w:tabs>
        <w:ind w:left="2160" w:hanging="360"/>
      </w:pPr>
    </w:lvl>
    <w:lvl w:ilvl="1" w:tplc="0C090019" w:tentative="1">
      <w:start w:val="1"/>
      <w:numFmt w:val="lowerLetter"/>
      <w:lvlText w:val="%2."/>
      <w:lvlJc w:val="left"/>
      <w:pPr>
        <w:tabs>
          <w:tab w:val="num" w:pos="2880"/>
        </w:tabs>
        <w:ind w:left="2880" w:hanging="360"/>
      </w:pPr>
    </w:lvl>
    <w:lvl w:ilvl="2" w:tplc="0C09001B" w:tentative="1">
      <w:start w:val="1"/>
      <w:numFmt w:val="lowerRoman"/>
      <w:lvlText w:val="%3."/>
      <w:lvlJc w:val="right"/>
      <w:pPr>
        <w:tabs>
          <w:tab w:val="num" w:pos="3600"/>
        </w:tabs>
        <w:ind w:left="3600" w:hanging="180"/>
      </w:pPr>
    </w:lvl>
    <w:lvl w:ilvl="3" w:tplc="0C09000F" w:tentative="1">
      <w:start w:val="1"/>
      <w:numFmt w:val="decimal"/>
      <w:lvlText w:val="%4."/>
      <w:lvlJc w:val="left"/>
      <w:pPr>
        <w:tabs>
          <w:tab w:val="num" w:pos="4320"/>
        </w:tabs>
        <w:ind w:left="4320" w:hanging="360"/>
      </w:pPr>
    </w:lvl>
    <w:lvl w:ilvl="4" w:tplc="0C090019" w:tentative="1">
      <w:start w:val="1"/>
      <w:numFmt w:val="lowerLetter"/>
      <w:lvlText w:val="%5."/>
      <w:lvlJc w:val="left"/>
      <w:pPr>
        <w:tabs>
          <w:tab w:val="num" w:pos="5040"/>
        </w:tabs>
        <w:ind w:left="5040" w:hanging="360"/>
      </w:pPr>
    </w:lvl>
    <w:lvl w:ilvl="5" w:tplc="0C09001B" w:tentative="1">
      <w:start w:val="1"/>
      <w:numFmt w:val="lowerRoman"/>
      <w:lvlText w:val="%6."/>
      <w:lvlJc w:val="right"/>
      <w:pPr>
        <w:tabs>
          <w:tab w:val="num" w:pos="5760"/>
        </w:tabs>
        <w:ind w:left="5760" w:hanging="180"/>
      </w:pPr>
    </w:lvl>
    <w:lvl w:ilvl="6" w:tplc="0C09000F" w:tentative="1">
      <w:start w:val="1"/>
      <w:numFmt w:val="decimal"/>
      <w:lvlText w:val="%7."/>
      <w:lvlJc w:val="left"/>
      <w:pPr>
        <w:tabs>
          <w:tab w:val="num" w:pos="6480"/>
        </w:tabs>
        <w:ind w:left="6480" w:hanging="360"/>
      </w:pPr>
    </w:lvl>
    <w:lvl w:ilvl="7" w:tplc="0C090019" w:tentative="1">
      <w:start w:val="1"/>
      <w:numFmt w:val="lowerLetter"/>
      <w:lvlText w:val="%8."/>
      <w:lvlJc w:val="left"/>
      <w:pPr>
        <w:tabs>
          <w:tab w:val="num" w:pos="7200"/>
        </w:tabs>
        <w:ind w:left="7200" w:hanging="360"/>
      </w:pPr>
    </w:lvl>
    <w:lvl w:ilvl="8" w:tplc="0C09001B" w:tentative="1">
      <w:start w:val="1"/>
      <w:numFmt w:val="lowerRoman"/>
      <w:lvlText w:val="%9."/>
      <w:lvlJc w:val="right"/>
      <w:pPr>
        <w:tabs>
          <w:tab w:val="num" w:pos="7920"/>
        </w:tabs>
        <w:ind w:left="7920" w:hanging="180"/>
      </w:pPr>
    </w:lvl>
  </w:abstractNum>
  <w:abstractNum w:abstractNumId="72" w15:restartNumberingAfterBreak="0">
    <w:nsid w:val="7B815EE0"/>
    <w:multiLevelType w:val="multilevel"/>
    <w:tmpl w:val="1F684AFE"/>
    <w:lvl w:ilvl="0">
      <w:start w:val="1"/>
      <w:numFmt w:val="bullet"/>
      <w:pStyle w:val="Bullet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BA36AFB"/>
    <w:multiLevelType w:val="hybridMultilevel"/>
    <w:tmpl w:val="5030D952"/>
    <w:lvl w:ilvl="0" w:tplc="0C09000F">
      <w:start w:val="1"/>
      <w:numFmt w:val="decimal"/>
      <w:lvlText w:val="%1."/>
      <w:lvlJc w:val="left"/>
      <w:pPr>
        <w:tabs>
          <w:tab w:val="num" w:pos="1800"/>
        </w:tabs>
        <w:ind w:left="1800" w:hanging="360"/>
      </w:pPr>
    </w:lvl>
    <w:lvl w:ilvl="1" w:tplc="0C090019">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num w:numId="1">
    <w:abstractNumId w:val="72"/>
  </w:num>
  <w:num w:numId="2">
    <w:abstractNumId w:val="31"/>
  </w:num>
  <w:num w:numId="3">
    <w:abstractNumId w:val="43"/>
  </w:num>
  <w:num w:numId="4">
    <w:abstractNumId w:val="35"/>
  </w:num>
  <w:num w:numId="5">
    <w:abstractNumId w:val="8"/>
  </w:num>
  <w:num w:numId="6">
    <w:abstractNumId w:val="64"/>
  </w:num>
  <w:num w:numId="7">
    <w:abstractNumId w:val="28"/>
  </w:num>
  <w:num w:numId="8">
    <w:abstractNumId w:val="21"/>
  </w:num>
  <w:num w:numId="9">
    <w:abstractNumId w:val="53"/>
  </w:num>
  <w:num w:numId="10">
    <w:abstractNumId w:val="38"/>
  </w:num>
  <w:num w:numId="11">
    <w:abstractNumId w:val="69"/>
  </w:num>
  <w:num w:numId="12">
    <w:abstractNumId w:val="39"/>
  </w:num>
  <w:num w:numId="13">
    <w:abstractNumId w:val="50"/>
  </w:num>
  <w:num w:numId="14">
    <w:abstractNumId w:val="56"/>
  </w:num>
  <w:num w:numId="15">
    <w:abstractNumId w:val="66"/>
  </w:num>
  <w:num w:numId="16">
    <w:abstractNumId w:val="19"/>
  </w:num>
  <w:num w:numId="17">
    <w:abstractNumId w:val="55"/>
  </w:num>
  <w:num w:numId="18">
    <w:abstractNumId w:val="70"/>
  </w:num>
  <w:num w:numId="19">
    <w:abstractNumId w:val="32"/>
  </w:num>
  <w:num w:numId="20">
    <w:abstractNumId w:val="68"/>
  </w:num>
  <w:num w:numId="21">
    <w:abstractNumId w:val="0"/>
  </w:num>
  <w:num w:numId="22">
    <w:abstractNumId w:val="52"/>
  </w:num>
  <w:num w:numId="23">
    <w:abstractNumId w:val="6"/>
  </w:num>
  <w:num w:numId="24">
    <w:abstractNumId w:val="1"/>
  </w:num>
  <w:num w:numId="25">
    <w:abstractNumId w:val="45"/>
  </w:num>
  <w:num w:numId="26">
    <w:abstractNumId w:val="25"/>
  </w:num>
  <w:num w:numId="27">
    <w:abstractNumId w:val="65"/>
  </w:num>
  <w:num w:numId="28">
    <w:abstractNumId w:val="3"/>
  </w:num>
  <w:num w:numId="29">
    <w:abstractNumId w:val="13"/>
  </w:num>
  <w:num w:numId="30">
    <w:abstractNumId w:val="23"/>
  </w:num>
  <w:num w:numId="31">
    <w:abstractNumId w:val="10"/>
  </w:num>
  <w:num w:numId="32">
    <w:abstractNumId w:val="41"/>
  </w:num>
  <w:num w:numId="33">
    <w:abstractNumId w:val="54"/>
  </w:num>
  <w:num w:numId="34">
    <w:abstractNumId w:val="24"/>
  </w:num>
  <w:num w:numId="35">
    <w:abstractNumId w:val="11"/>
  </w:num>
  <w:num w:numId="36">
    <w:abstractNumId w:val="49"/>
  </w:num>
  <w:num w:numId="37">
    <w:abstractNumId w:val="17"/>
  </w:num>
  <w:num w:numId="38">
    <w:abstractNumId w:val="2"/>
  </w:num>
  <w:num w:numId="39">
    <w:abstractNumId w:val="18"/>
  </w:num>
  <w:num w:numId="40">
    <w:abstractNumId w:val="7"/>
  </w:num>
  <w:num w:numId="41">
    <w:abstractNumId w:val="51"/>
  </w:num>
  <w:num w:numId="42">
    <w:abstractNumId w:val="5"/>
  </w:num>
  <w:num w:numId="43">
    <w:abstractNumId w:val="57"/>
  </w:num>
  <w:num w:numId="44">
    <w:abstractNumId w:val="36"/>
  </w:num>
  <w:num w:numId="45">
    <w:abstractNumId w:val="63"/>
  </w:num>
  <w:num w:numId="46">
    <w:abstractNumId w:val="44"/>
  </w:num>
  <w:num w:numId="47">
    <w:abstractNumId w:val="40"/>
  </w:num>
  <w:num w:numId="48">
    <w:abstractNumId w:val="71"/>
  </w:num>
  <w:num w:numId="49">
    <w:abstractNumId w:val="26"/>
  </w:num>
  <w:num w:numId="50">
    <w:abstractNumId w:val="29"/>
  </w:num>
  <w:num w:numId="51">
    <w:abstractNumId w:val="22"/>
  </w:num>
  <w:num w:numId="52">
    <w:abstractNumId w:val="58"/>
  </w:num>
  <w:num w:numId="53">
    <w:abstractNumId w:val="9"/>
  </w:num>
  <w:num w:numId="54">
    <w:abstractNumId w:val="73"/>
  </w:num>
  <w:num w:numId="55">
    <w:abstractNumId w:val="48"/>
  </w:num>
  <w:num w:numId="56">
    <w:abstractNumId w:val="4"/>
  </w:num>
  <w:num w:numId="57">
    <w:abstractNumId w:val="30"/>
  </w:num>
  <w:num w:numId="58">
    <w:abstractNumId w:val="16"/>
  </w:num>
  <w:num w:numId="59">
    <w:abstractNumId w:val="42"/>
  </w:num>
  <w:num w:numId="60">
    <w:abstractNumId w:val="14"/>
  </w:num>
  <w:num w:numId="61">
    <w:abstractNumId w:val="12"/>
  </w:num>
  <w:num w:numId="62">
    <w:abstractNumId w:val="59"/>
  </w:num>
  <w:num w:numId="63">
    <w:abstractNumId w:val="34"/>
  </w:num>
  <w:num w:numId="64">
    <w:abstractNumId w:val="61"/>
  </w:num>
  <w:num w:numId="65">
    <w:abstractNumId w:val="27"/>
  </w:num>
  <w:num w:numId="66">
    <w:abstractNumId w:val="33"/>
  </w:num>
  <w:num w:numId="67">
    <w:abstractNumId w:val="15"/>
  </w:num>
  <w:num w:numId="68">
    <w:abstractNumId w:val="43"/>
  </w:num>
  <w:num w:numId="69">
    <w:abstractNumId w:val="46"/>
  </w:num>
  <w:num w:numId="70">
    <w:abstractNumId w:val="67"/>
  </w:num>
  <w:num w:numId="71">
    <w:abstractNumId w:val="60"/>
  </w:num>
  <w:num w:numId="72">
    <w:abstractNumId w:val="37"/>
  </w:num>
  <w:num w:numId="73">
    <w:abstractNumId w:val="47"/>
  </w:num>
  <w:num w:numId="74">
    <w:abstractNumId w:val="20"/>
  </w:num>
  <w:num w:numId="75">
    <w:abstractNumId w:val="6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269"/>
    <w:rsid w:val="000260B5"/>
    <w:rsid w:val="00043269"/>
    <w:rsid w:val="003C7A4B"/>
    <w:rsid w:val="004B5BDE"/>
    <w:rsid w:val="005F5E98"/>
    <w:rsid w:val="00737599"/>
    <w:rsid w:val="00A7631B"/>
    <w:rsid w:val="00CC16A4"/>
    <w:rsid w:val="00D85050"/>
    <w:rsid w:val="00E7458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B82ADD-18D5-49DD-8CA9-A5131B45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F5E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0432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0432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nhideWhenUsed/>
    <w:qFormat/>
    <w:rsid w:val="005F5E9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5F5E98"/>
    <w:pPr>
      <w:tabs>
        <w:tab w:val="num" w:pos="1134"/>
      </w:tabs>
      <w:spacing w:before="240" w:after="60" w:line="240" w:lineRule="auto"/>
      <w:ind w:left="1134" w:hanging="1134"/>
      <w:outlineLvl w:val="4"/>
    </w:pPr>
    <w:rPr>
      <w:rFonts w:ascii="Verdana" w:eastAsia="Times New Roman" w:hAnsi="Verdana" w:cs="Times New Roman"/>
      <w:iCs/>
      <w:caps/>
      <w:color w:val="1C1C1C"/>
      <w:spacing w:val="-2"/>
      <w:sz w:val="20"/>
      <w:szCs w:val="26"/>
      <w:lang w:eastAsia="en-US"/>
    </w:rPr>
  </w:style>
  <w:style w:type="paragraph" w:styleId="Heading6">
    <w:name w:val="heading 6"/>
    <w:basedOn w:val="Normal"/>
    <w:next w:val="text"/>
    <w:link w:val="Heading6Char"/>
    <w:qFormat/>
    <w:rsid w:val="005F5E98"/>
    <w:pPr>
      <w:tabs>
        <w:tab w:val="num" w:pos="1152"/>
      </w:tabs>
      <w:spacing w:before="240" w:after="60" w:line="240" w:lineRule="auto"/>
      <w:ind w:left="1152" w:hanging="1152"/>
      <w:outlineLvl w:val="5"/>
    </w:pPr>
    <w:rPr>
      <w:rFonts w:ascii="Times New Roman" w:eastAsia="Times New Roman" w:hAnsi="Times New Roman" w:cs="Times New Roman"/>
      <w:i/>
      <w:szCs w:val="20"/>
      <w:lang w:eastAsia="en-US"/>
    </w:rPr>
  </w:style>
  <w:style w:type="paragraph" w:styleId="Heading7">
    <w:name w:val="heading 7"/>
    <w:basedOn w:val="Normal"/>
    <w:next w:val="text"/>
    <w:link w:val="Heading7Char"/>
    <w:qFormat/>
    <w:rsid w:val="005F5E98"/>
    <w:pPr>
      <w:tabs>
        <w:tab w:val="num" w:pos="1296"/>
      </w:tabs>
      <w:spacing w:before="240" w:after="60" w:line="240" w:lineRule="auto"/>
      <w:ind w:left="1296" w:hanging="1296"/>
      <w:outlineLvl w:val="6"/>
    </w:pPr>
    <w:rPr>
      <w:rFonts w:ascii="Arial" w:eastAsia="Times New Roman" w:hAnsi="Arial" w:cs="Times New Roman"/>
      <w:sz w:val="24"/>
      <w:szCs w:val="20"/>
      <w:lang w:eastAsia="en-US"/>
    </w:rPr>
  </w:style>
  <w:style w:type="paragraph" w:styleId="Heading8">
    <w:name w:val="heading 8"/>
    <w:basedOn w:val="Normal"/>
    <w:next w:val="text"/>
    <w:link w:val="Heading8Char"/>
    <w:qFormat/>
    <w:rsid w:val="005F5E98"/>
    <w:pPr>
      <w:tabs>
        <w:tab w:val="num" w:pos="1440"/>
      </w:tabs>
      <w:spacing w:before="240" w:after="60" w:line="240" w:lineRule="auto"/>
      <w:ind w:left="1440" w:hanging="1440"/>
      <w:outlineLvl w:val="7"/>
    </w:pPr>
    <w:rPr>
      <w:rFonts w:ascii="Arial" w:eastAsia="Times New Roman" w:hAnsi="Arial" w:cs="Times New Roman"/>
      <w:i/>
      <w:sz w:val="24"/>
      <w:szCs w:val="20"/>
      <w:lang w:eastAsia="en-US"/>
    </w:rPr>
  </w:style>
  <w:style w:type="paragraph" w:styleId="Heading9">
    <w:name w:val="heading 9"/>
    <w:basedOn w:val="Normal"/>
    <w:next w:val="text"/>
    <w:link w:val="Heading9Char"/>
    <w:qFormat/>
    <w:rsid w:val="005F5E98"/>
    <w:pPr>
      <w:tabs>
        <w:tab w:val="left" w:pos="1418"/>
        <w:tab w:val="num" w:pos="1584"/>
      </w:tabs>
      <w:spacing w:before="240" w:after="60" w:line="240" w:lineRule="auto"/>
      <w:ind w:left="1584" w:hanging="1584"/>
      <w:outlineLvl w:val="8"/>
    </w:pPr>
    <w:rPr>
      <w:rFonts w:ascii="Arial" w:eastAsia="Times New Roman" w:hAnsi="Arial" w:cs="Times New Roman"/>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32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043269"/>
    <w:rPr>
      <w:rFonts w:ascii="Times New Roman" w:eastAsia="Times New Roman" w:hAnsi="Times New Roman" w:cs="Times New Roman"/>
      <w:b/>
      <w:bCs/>
      <w:sz w:val="27"/>
      <w:szCs w:val="27"/>
    </w:rPr>
  </w:style>
  <w:style w:type="paragraph" w:styleId="NormalWeb">
    <w:name w:val="Normal (Web)"/>
    <w:basedOn w:val="Normal"/>
    <w:uiPriority w:val="99"/>
    <w:unhideWhenUsed/>
    <w:rsid w:val="000432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3269"/>
  </w:style>
  <w:style w:type="character" w:styleId="Hyperlink">
    <w:name w:val="Hyperlink"/>
    <w:basedOn w:val="DefaultParagraphFont"/>
    <w:unhideWhenUsed/>
    <w:rsid w:val="00043269"/>
    <w:rPr>
      <w:color w:val="0000FF"/>
      <w:u w:val="single"/>
    </w:rPr>
  </w:style>
  <w:style w:type="character" w:styleId="Emphasis">
    <w:name w:val="Emphasis"/>
    <w:basedOn w:val="DefaultParagraphFont"/>
    <w:uiPriority w:val="20"/>
    <w:qFormat/>
    <w:rsid w:val="00043269"/>
    <w:rPr>
      <w:i/>
      <w:iCs/>
    </w:rPr>
  </w:style>
  <w:style w:type="character" w:styleId="Strong">
    <w:name w:val="Strong"/>
    <w:basedOn w:val="DefaultParagraphFont"/>
    <w:uiPriority w:val="22"/>
    <w:qFormat/>
    <w:rsid w:val="00043269"/>
    <w:rPr>
      <w:b/>
      <w:bCs/>
    </w:rPr>
  </w:style>
  <w:style w:type="character" w:customStyle="1" w:styleId="Heading1Char">
    <w:name w:val="Heading 1 Char"/>
    <w:basedOn w:val="DefaultParagraphFont"/>
    <w:link w:val="Heading1"/>
    <w:rsid w:val="005F5E98"/>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rsid w:val="005F5E9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5F5E98"/>
    <w:rPr>
      <w:rFonts w:ascii="Verdana" w:eastAsia="Times New Roman" w:hAnsi="Verdana" w:cs="Times New Roman"/>
      <w:iCs/>
      <w:caps/>
      <w:color w:val="1C1C1C"/>
      <w:spacing w:val="-2"/>
      <w:sz w:val="20"/>
      <w:szCs w:val="26"/>
      <w:lang w:eastAsia="en-US"/>
    </w:rPr>
  </w:style>
  <w:style w:type="character" w:customStyle="1" w:styleId="Heading6Char">
    <w:name w:val="Heading 6 Char"/>
    <w:basedOn w:val="DefaultParagraphFont"/>
    <w:link w:val="Heading6"/>
    <w:rsid w:val="005F5E98"/>
    <w:rPr>
      <w:rFonts w:ascii="Times New Roman" w:eastAsia="Times New Roman" w:hAnsi="Times New Roman" w:cs="Times New Roman"/>
      <w:i/>
      <w:szCs w:val="20"/>
      <w:lang w:eastAsia="en-US"/>
    </w:rPr>
  </w:style>
  <w:style w:type="character" w:customStyle="1" w:styleId="Heading7Char">
    <w:name w:val="Heading 7 Char"/>
    <w:basedOn w:val="DefaultParagraphFont"/>
    <w:link w:val="Heading7"/>
    <w:rsid w:val="005F5E98"/>
    <w:rPr>
      <w:rFonts w:ascii="Arial" w:eastAsia="Times New Roman" w:hAnsi="Arial" w:cs="Times New Roman"/>
      <w:sz w:val="24"/>
      <w:szCs w:val="20"/>
      <w:lang w:eastAsia="en-US"/>
    </w:rPr>
  </w:style>
  <w:style w:type="character" w:customStyle="1" w:styleId="Heading8Char">
    <w:name w:val="Heading 8 Char"/>
    <w:basedOn w:val="DefaultParagraphFont"/>
    <w:link w:val="Heading8"/>
    <w:rsid w:val="005F5E98"/>
    <w:rPr>
      <w:rFonts w:ascii="Arial" w:eastAsia="Times New Roman" w:hAnsi="Arial" w:cs="Times New Roman"/>
      <w:i/>
      <w:sz w:val="24"/>
      <w:szCs w:val="20"/>
      <w:lang w:eastAsia="en-US"/>
    </w:rPr>
  </w:style>
  <w:style w:type="character" w:customStyle="1" w:styleId="Heading9Char">
    <w:name w:val="Heading 9 Char"/>
    <w:basedOn w:val="DefaultParagraphFont"/>
    <w:link w:val="Heading9"/>
    <w:rsid w:val="005F5E98"/>
    <w:rPr>
      <w:rFonts w:ascii="Arial" w:eastAsia="Times New Roman" w:hAnsi="Arial" w:cs="Times New Roman"/>
      <w:b/>
      <w:i/>
      <w:sz w:val="18"/>
      <w:szCs w:val="20"/>
      <w:lang w:eastAsia="en-US"/>
    </w:rPr>
  </w:style>
  <w:style w:type="paragraph" w:customStyle="1" w:styleId="text">
    <w:name w:val="text"/>
    <w:basedOn w:val="Normal"/>
    <w:link w:val="textChar"/>
    <w:rsid w:val="005F5E98"/>
    <w:pPr>
      <w:spacing w:after="180" w:line="240" w:lineRule="auto"/>
      <w:ind w:left="1418"/>
    </w:pPr>
    <w:rPr>
      <w:rFonts w:ascii="Times New Roman" w:eastAsia="Times New Roman" w:hAnsi="Times New Roman" w:cs="Times New Roman"/>
      <w:sz w:val="24"/>
      <w:szCs w:val="20"/>
      <w:lang w:eastAsia="en-US"/>
    </w:rPr>
  </w:style>
  <w:style w:type="character" w:customStyle="1" w:styleId="textChar">
    <w:name w:val="text Char"/>
    <w:link w:val="text"/>
    <w:rsid w:val="005F5E98"/>
    <w:rPr>
      <w:rFonts w:ascii="Times New Roman" w:eastAsia="Times New Roman" w:hAnsi="Times New Roman" w:cs="Times New Roman"/>
      <w:sz w:val="24"/>
      <w:szCs w:val="20"/>
      <w:lang w:eastAsia="en-US"/>
    </w:rPr>
  </w:style>
  <w:style w:type="paragraph" w:customStyle="1" w:styleId="Spacer">
    <w:name w:val="Spacer"/>
    <w:basedOn w:val="Normal"/>
    <w:qFormat/>
    <w:rsid w:val="005F5E98"/>
    <w:pPr>
      <w:spacing w:after="567" w:line="240" w:lineRule="auto"/>
    </w:pPr>
    <w:rPr>
      <w:rFonts w:ascii="Verdana" w:eastAsia="Cambria" w:hAnsi="Verdana" w:cs="Times New Roman"/>
      <w:color w:val="1C1C1C"/>
      <w:spacing w:val="-2"/>
      <w:sz w:val="20"/>
      <w:szCs w:val="24"/>
      <w:lang w:eastAsia="en-US"/>
    </w:rPr>
  </w:style>
  <w:style w:type="paragraph" w:styleId="BalloonText">
    <w:name w:val="Balloon Text"/>
    <w:basedOn w:val="Normal"/>
    <w:link w:val="BalloonTextChar"/>
    <w:semiHidden/>
    <w:rsid w:val="005F5E98"/>
    <w:pPr>
      <w:spacing w:after="0" w:line="240" w:lineRule="auto"/>
    </w:pPr>
    <w:rPr>
      <w:rFonts w:ascii="Lucida Grande" w:eastAsia="Cambria" w:hAnsi="Lucida Grande" w:cs="Times New Roman"/>
      <w:color w:val="1C1C1C"/>
      <w:spacing w:val="-2"/>
      <w:sz w:val="18"/>
      <w:szCs w:val="18"/>
      <w:lang w:eastAsia="en-US"/>
    </w:rPr>
  </w:style>
  <w:style w:type="character" w:customStyle="1" w:styleId="BalloonTextChar">
    <w:name w:val="Balloon Text Char"/>
    <w:basedOn w:val="DefaultParagraphFont"/>
    <w:link w:val="BalloonText"/>
    <w:semiHidden/>
    <w:rsid w:val="005F5E98"/>
    <w:rPr>
      <w:rFonts w:ascii="Lucida Grande" w:eastAsia="Cambria" w:hAnsi="Lucida Grande" w:cs="Times New Roman"/>
      <w:color w:val="1C1C1C"/>
      <w:spacing w:val="-2"/>
      <w:sz w:val="18"/>
      <w:szCs w:val="18"/>
      <w:lang w:eastAsia="en-US"/>
    </w:rPr>
  </w:style>
  <w:style w:type="paragraph" w:styleId="Header">
    <w:name w:val="header"/>
    <w:basedOn w:val="Normal"/>
    <w:link w:val="HeaderChar"/>
    <w:uiPriority w:val="99"/>
    <w:unhideWhenUsed/>
    <w:rsid w:val="005F5E98"/>
    <w:pPr>
      <w:tabs>
        <w:tab w:val="center" w:pos="4320"/>
        <w:tab w:val="right" w:pos="8640"/>
      </w:tabs>
      <w:spacing w:after="0" w:line="240" w:lineRule="auto"/>
    </w:pPr>
    <w:rPr>
      <w:rFonts w:ascii="Verdana" w:eastAsia="Cambria" w:hAnsi="Verdana" w:cs="Times New Roman"/>
      <w:color w:val="1C1C1C"/>
      <w:spacing w:val="-2"/>
      <w:sz w:val="20"/>
      <w:szCs w:val="24"/>
      <w:lang w:eastAsia="en-US"/>
    </w:rPr>
  </w:style>
  <w:style w:type="character" w:customStyle="1" w:styleId="HeaderChar">
    <w:name w:val="Header Char"/>
    <w:basedOn w:val="DefaultParagraphFont"/>
    <w:link w:val="Header"/>
    <w:uiPriority w:val="99"/>
    <w:rsid w:val="005F5E98"/>
    <w:rPr>
      <w:rFonts w:ascii="Verdana" w:eastAsia="Cambria" w:hAnsi="Verdana" w:cs="Times New Roman"/>
      <w:color w:val="1C1C1C"/>
      <w:spacing w:val="-2"/>
      <w:sz w:val="20"/>
      <w:szCs w:val="24"/>
      <w:lang w:eastAsia="en-US"/>
    </w:rPr>
  </w:style>
  <w:style w:type="paragraph" w:styleId="Footer">
    <w:name w:val="footer"/>
    <w:basedOn w:val="Normal"/>
    <w:link w:val="FooterChar"/>
    <w:uiPriority w:val="99"/>
    <w:unhideWhenUsed/>
    <w:rsid w:val="005F5E98"/>
    <w:pPr>
      <w:widowControl w:val="0"/>
      <w:pBdr>
        <w:top w:val="single" w:sz="8" w:space="4" w:color="0080C4"/>
      </w:pBdr>
      <w:tabs>
        <w:tab w:val="right" w:pos="9781"/>
      </w:tabs>
      <w:suppressAutoHyphens/>
      <w:autoSpaceDE w:val="0"/>
      <w:autoSpaceDN w:val="0"/>
      <w:adjustRightInd w:val="0"/>
      <w:spacing w:after="0" w:line="288" w:lineRule="auto"/>
      <w:ind w:left="-595" w:right="-595"/>
      <w:textAlignment w:val="center"/>
    </w:pPr>
    <w:rPr>
      <w:rFonts w:ascii="Verdana" w:eastAsia="Cambria" w:hAnsi="Verdana" w:cs="Calibri"/>
      <w:caps/>
      <w:color w:val="6C6B6B"/>
      <w:spacing w:val="-2"/>
      <w:sz w:val="13"/>
      <w:szCs w:val="16"/>
      <w:lang w:eastAsia="en-US"/>
    </w:rPr>
  </w:style>
  <w:style w:type="character" w:customStyle="1" w:styleId="FooterChar">
    <w:name w:val="Footer Char"/>
    <w:basedOn w:val="DefaultParagraphFont"/>
    <w:link w:val="Footer"/>
    <w:uiPriority w:val="99"/>
    <w:rsid w:val="005F5E98"/>
    <w:rPr>
      <w:rFonts w:ascii="Verdana" w:eastAsia="Cambria" w:hAnsi="Verdana" w:cs="Calibri"/>
      <w:caps/>
      <w:color w:val="6C6B6B"/>
      <w:spacing w:val="-2"/>
      <w:sz w:val="13"/>
      <w:szCs w:val="16"/>
      <w:lang w:eastAsia="en-US"/>
    </w:rPr>
  </w:style>
  <w:style w:type="paragraph" w:customStyle="1" w:styleId="TableText">
    <w:name w:val="Table Text"/>
    <w:basedOn w:val="BodyText"/>
    <w:qFormat/>
    <w:rsid w:val="005F5E98"/>
    <w:pPr>
      <w:spacing w:after="57"/>
    </w:pPr>
  </w:style>
  <w:style w:type="paragraph" w:styleId="BodyText">
    <w:name w:val="Body Text"/>
    <w:basedOn w:val="Normal"/>
    <w:link w:val="BodyTextChar"/>
    <w:rsid w:val="005F5E98"/>
    <w:pPr>
      <w:numPr>
        <w:numId w:val="3"/>
      </w:numPr>
      <w:tabs>
        <w:tab w:val="left" w:pos="2268"/>
        <w:tab w:val="left" w:pos="5669"/>
      </w:tabs>
      <w:suppressAutoHyphens/>
      <w:spacing w:before="120" w:after="120" w:line="230" w:lineRule="atLeast"/>
    </w:pPr>
    <w:rPr>
      <w:rFonts w:ascii="Verdana" w:eastAsia="Cambria" w:hAnsi="Verdana" w:cs="Calibri"/>
      <w:color w:val="262626"/>
      <w:spacing w:val="-2"/>
      <w:sz w:val="20"/>
      <w:szCs w:val="19"/>
      <w:lang w:eastAsia="en-US"/>
    </w:rPr>
  </w:style>
  <w:style w:type="character" w:customStyle="1" w:styleId="BodyTextChar">
    <w:name w:val="Body Text Char"/>
    <w:basedOn w:val="DefaultParagraphFont"/>
    <w:link w:val="BodyText"/>
    <w:rsid w:val="005F5E98"/>
    <w:rPr>
      <w:rFonts w:ascii="Verdana" w:eastAsia="Cambria" w:hAnsi="Verdana" w:cs="Calibri"/>
      <w:color w:val="262626"/>
      <w:spacing w:val="-2"/>
      <w:sz w:val="20"/>
      <w:szCs w:val="19"/>
      <w:lang w:eastAsia="en-US"/>
    </w:rPr>
  </w:style>
  <w:style w:type="table" w:styleId="TableGrid">
    <w:name w:val="Table Grid"/>
    <w:basedOn w:val="TableNormal"/>
    <w:rsid w:val="005F5E98"/>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Normal"/>
    <w:qFormat/>
    <w:rsid w:val="005F5E98"/>
    <w:pPr>
      <w:widowControl w:val="0"/>
      <w:tabs>
        <w:tab w:val="left" w:pos="2268"/>
        <w:tab w:val="left" w:pos="5669"/>
      </w:tabs>
      <w:suppressAutoHyphens/>
      <w:autoSpaceDE w:val="0"/>
      <w:autoSpaceDN w:val="0"/>
      <w:adjustRightInd w:val="0"/>
      <w:spacing w:after="227" w:line="240" w:lineRule="auto"/>
      <w:textAlignment w:val="center"/>
    </w:pPr>
    <w:rPr>
      <w:rFonts w:ascii="Verdana" w:eastAsia="Cambria" w:hAnsi="Verdana" w:cs="Calibri"/>
      <w:b/>
      <w:bCs/>
      <w:caps/>
      <w:color w:val="0065C6"/>
      <w:spacing w:val="-2"/>
      <w:sz w:val="20"/>
      <w:szCs w:val="19"/>
      <w:lang w:eastAsia="en-US"/>
    </w:rPr>
  </w:style>
  <w:style w:type="character" w:styleId="PageNumber">
    <w:name w:val="page number"/>
    <w:rsid w:val="005F5E98"/>
    <w:rPr>
      <w:rFonts w:ascii="Verdana" w:hAnsi="Verdana"/>
      <w:caps/>
      <w:spacing w:val="-2"/>
      <w:w w:val="100"/>
      <w:position w:val="0"/>
      <w:sz w:val="13"/>
    </w:rPr>
  </w:style>
  <w:style w:type="paragraph" w:customStyle="1" w:styleId="Bullet1">
    <w:name w:val="Bullet 1"/>
    <w:basedOn w:val="BodyText"/>
    <w:qFormat/>
    <w:rsid w:val="005F5E98"/>
    <w:pPr>
      <w:numPr>
        <w:numId w:val="1"/>
      </w:numPr>
    </w:pPr>
  </w:style>
  <w:style w:type="paragraph" w:customStyle="1" w:styleId="FPTText">
    <w:name w:val="FP TText"/>
    <w:basedOn w:val="TableText"/>
    <w:qFormat/>
    <w:rsid w:val="005F5E98"/>
    <w:pPr>
      <w:spacing w:before="60" w:after="60"/>
    </w:pPr>
    <w:rPr>
      <w:caps/>
      <w:color w:val="6C6B6B"/>
    </w:rPr>
  </w:style>
  <w:style w:type="paragraph" w:customStyle="1" w:styleId="FPTitle">
    <w:name w:val="FP Title"/>
    <w:qFormat/>
    <w:rsid w:val="005F5E98"/>
    <w:pPr>
      <w:spacing w:before="120" w:after="120" w:line="240" w:lineRule="auto"/>
    </w:pPr>
    <w:rPr>
      <w:rFonts w:ascii="Verdana" w:eastAsia="Cambria" w:hAnsi="Verdana" w:cs="Calibri"/>
      <w:caps/>
      <w:color w:val="1C1C1C"/>
      <w:spacing w:val="-2"/>
      <w:sz w:val="28"/>
      <w:szCs w:val="28"/>
      <w:lang w:val="en-US" w:eastAsia="en-US"/>
    </w:rPr>
  </w:style>
  <w:style w:type="paragraph" w:customStyle="1" w:styleId="FPSTitle">
    <w:name w:val="FP STitle"/>
    <w:basedOn w:val="BodyText"/>
    <w:qFormat/>
    <w:rsid w:val="005F5E98"/>
    <w:rPr>
      <w:caps/>
      <w:color w:val="1C1C1C"/>
      <w:sz w:val="24"/>
      <w:szCs w:val="24"/>
    </w:rPr>
  </w:style>
  <w:style w:type="paragraph" w:customStyle="1" w:styleId="Contents">
    <w:name w:val="Contents"/>
    <w:basedOn w:val="BodyText"/>
    <w:link w:val="ContentsChar"/>
    <w:qFormat/>
    <w:rsid w:val="005F5E98"/>
    <w:pPr>
      <w:pBdr>
        <w:bottom w:val="single" w:sz="8" w:space="6" w:color="auto"/>
      </w:pBdr>
    </w:pPr>
    <w:rPr>
      <w:color w:val="6C6B6B"/>
      <w:sz w:val="28"/>
      <w:szCs w:val="28"/>
    </w:rPr>
  </w:style>
  <w:style w:type="character" w:customStyle="1" w:styleId="ContentsChar">
    <w:name w:val="Contents Char"/>
    <w:link w:val="Contents"/>
    <w:rsid w:val="005F5E98"/>
    <w:rPr>
      <w:rFonts w:ascii="Verdana" w:eastAsia="Cambria" w:hAnsi="Verdana" w:cs="Calibri"/>
      <w:color w:val="6C6B6B"/>
      <w:spacing w:val="-2"/>
      <w:sz w:val="28"/>
      <w:szCs w:val="28"/>
      <w:lang w:eastAsia="en-US"/>
    </w:rPr>
  </w:style>
  <w:style w:type="paragraph" w:customStyle="1" w:styleId="Headerno">
    <w:name w:val="Header no."/>
    <w:basedOn w:val="Normal"/>
    <w:qFormat/>
    <w:rsid w:val="005F5E98"/>
    <w:pPr>
      <w:widowControl w:val="0"/>
      <w:tabs>
        <w:tab w:val="left" w:pos="2268"/>
        <w:tab w:val="left" w:pos="5669"/>
      </w:tabs>
      <w:suppressAutoHyphens/>
      <w:autoSpaceDE w:val="0"/>
      <w:autoSpaceDN w:val="0"/>
      <w:adjustRightInd w:val="0"/>
      <w:spacing w:after="0" w:line="240" w:lineRule="auto"/>
      <w:jc w:val="right"/>
      <w:textAlignment w:val="center"/>
    </w:pPr>
    <w:rPr>
      <w:rFonts w:ascii="Verdana" w:eastAsia="Cambria" w:hAnsi="Verdana" w:cs="Calibri"/>
      <w:caps/>
      <w:color w:val="A6A6A6"/>
      <w:sz w:val="160"/>
      <w:szCs w:val="200"/>
      <w:lang w:eastAsia="en-US"/>
    </w:rPr>
  </w:style>
  <w:style w:type="paragraph" w:styleId="TOC1">
    <w:name w:val="toc 1"/>
    <w:basedOn w:val="Normal"/>
    <w:next w:val="Normal"/>
    <w:autoRedefine/>
    <w:uiPriority w:val="39"/>
    <w:rsid w:val="005F5E98"/>
    <w:pPr>
      <w:tabs>
        <w:tab w:val="left" w:pos="396"/>
        <w:tab w:val="right" w:leader="dot" w:pos="9781"/>
      </w:tabs>
      <w:spacing w:before="120" w:after="120" w:line="240" w:lineRule="auto"/>
      <w:ind w:left="567" w:hanging="567"/>
    </w:pPr>
    <w:rPr>
      <w:rFonts w:ascii="Verdana" w:eastAsia="Cambria" w:hAnsi="Verdana" w:cs="Times New Roman"/>
      <w:noProof/>
      <w:color w:val="1C1C1C"/>
      <w:spacing w:val="-2"/>
      <w:sz w:val="20"/>
      <w:szCs w:val="24"/>
      <w:lang w:eastAsia="en-US"/>
    </w:rPr>
  </w:style>
  <w:style w:type="paragraph" w:styleId="TOC2">
    <w:name w:val="toc 2"/>
    <w:basedOn w:val="Normal"/>
    <w:next w:val="Normal"/>
    <w:autoRedefine/>
    <w:uiPriority w:val="39"/>
    <w:rsid w:val="005F5E98"/>
    <w:pPr>
      <w:tabs>
        <w:tab w:val="left" w:pos="851"/>
        <w:tab w:val="right" w:leader="dot" w:pos="9781"/>
      </w:tabs>
      <w:spacing w:before="120" w:after="120" w:line="240" w:lineRule="auto"/>
      <w:ind w:left="851" w:hanging="567"/>
    </w:pPr>
    <w:rPr>
      <w:rFonts w:ascii="Verdana" w:eastAsia="Cambria" w:hAnsi="Verdana" w:cs="Times New Roman"/>
      <w:caps/>
      <w:noProof/>
      <w:color w:val="1C1C1C"/>
      <w:spacing w:val="-2"/>
      <w:sz w:val="20"/>
      <w:szCs w:val="24"/>
      <w:lang w:eastAsia="en-US"/>
    </w:rPr>
  </w:style>
  <w:style w:type="paragraph" w:styleId="TOC3">
    <w:name w:val="toc 3"/>
    <w:basedOn w:val="Normal"/>
    <w:next w:val="Normal"/>
    <w:autoRedefine/>
    <w:uiPriority w:val="39"/>
    <w:rsid w:val="005F5E98"/>
    <w:pPr>
      <w:tabs>
        <w:tab w:val="left" w:pos="1701"/>
        <w:tab w:val="right" w:leader="dot" w:pos="9781"/>
      </w:tabs>
      <w:spacing w:before="120" w:after="120" w:line="240" w:lineRule="auto"/>
      <w:ind w:left="1701" w:hanging="851"/>
    </w:pPr>
    <w:rPr>
      <w:rFonts w:ascii="Verdana" w:eastAsia="Cambria" w:hAnsi="Verdana" w:cs="Times New Roman"/>
      <w:caps/>
      <w:noProof/>
      <w:color w:val="1C1C1C"/>
      <w:spacing w:val="-2"/>
      <w:sz w:val="20"/>
      <w:szCs w:val="24"/>
      <w:lang w:eastAsia="en-US"/>
    </w:rPr>
  </w:style>
  <w:style w:type="paragraph" w:customStyle="1" w:styleId="InstructionText">
    <w:name w:val="Instruction Text"/>
    <w:basedOn w:val="Normal"/>
    <w:rsid w:val="005F5E98"/>
    <w:pPr>
      <w:spacing w:after="120" w:line="276" w:lineRule="auto"/>
    </w:pPr>
    <w:rPr>
      <w:rFonts w:ascii="Verdana" w:eastAsia="Times New Roman" w:hAnsi="Verdana" w:cs="Times New Roman"/>
      <w:i/>
      <w:color w:val="0000FF"/>
      <w:spacing w:val="2"/>
      <w:sz w:val="20"/>
      <w:lang w:eastAsia="en-US"/>
    </w:rPr>
  </w:style>
  <w:style w:type="paragraph" w:styleId="DocumentMap">
    <w:name w:val="Document Map"/>
    <w:basedOn w:val="Normal"/>
    <w:link w:val="DocumentMapChar"/>
    <w:semiHidden/>
    <w:rsid w:val="005F5E98"/>
    <w:pPr>
      <w:numPr>
        <w:ilvl w:val="1"/>
        <w:numId w:val="6"/>
      </w:numPr>
      <w:shd w:val="clear" w:color="auto" w:fill="000080"/>
      <w:tabs>
        <w:tab w:val="clear" w:pos="567"/>
      </w:tabs>
      <w:spacing w:after="0" w:line="240" w:lineRule="auto"/>
      <w:ind w:left="0" w:firstLine="0"/>
    </w:pPr>
    <w:rPr>
      <w:rFonts w:ascii="Tahoma" w:eastAsia="Cambria" w:hAnsi="Tahoma" w:cs="Tahoma"/>
      <w:color w:val="1C1C1C"/>
      <w:spacing w:val="-2"/>
      <w:sz w:val="20"/>
      <w:szCs w:val="20"/>
      <w:lang w:eastAsia="en-US"/>
    </w:rPr>
  </w:style>
  <w:style w:type="character" w:customStyle="1" w:styleId="DocumentMapChar">
    <w:name w:val="Document Map Char"/>
    <w:basedOn w:val="DefaultParagraphFont"/>
    <w:link w:val="DocumentMap"/>
    <w:semiHidden/>
    <w:rsid w:val="005F5E98"/>
    <w:rPr>
      <w:rFonts w:ascii="Tahoma" w:eastAsia="Cambria" w:hAnsi="Tahoma" w:cs="Tahoma"/>
      <w:color w:val="1C1C1C"/>
      <w:spacing w:val="-2"/>
      <w:sz w:val="20"/>
      <w:szCs w:val="20"/>
      <w:shd w:val="clear" w:color="auto" w:fill="000080"/>
      <w:lang w:eastAsia="en-US"/>
    </w:rPr>
  </w:style>
  <w:style w:type="paragraph" w:customStyle="1" w:styleId="MacroText1">
    <w:name w:val="Macro Text1"/>
    <w:basedOn w:val="Normal"/>
    <w:rsid w:val="005F5E98"/>
    <w:pPr>
      <w:numPr>
        <w:ilvl w:val="1"/>
        <w:numId w:val="5"/>
      </w:numPr>
      <w:tabs>
        <w:tab w:val="clear" w:pos="851"/>
      </w:tabs>
      <w:spacing w:before="100" w:beforeAutospacing="1" w:after="100" w:afterAutospacing="1" w:line="240" w:lineRule="auto"/>
      <w:ind w:left="0" w:firstLine="0"/>
    </w:pPr>
    <w:rPr>
      <w:rFonts w:ascii="Times New Roman" w:eastAsia="MS Mincho" w:hAnsi="Times New Roman" w:cs="Times New Roman"/>
      <w:sz w:val="24"/>
      <w:szCs w:val="24"/>
      <w:lang w:eastAsia="ja-JP" w:bidi="ne-NP"/>
    </w:rPr>
  </w:style>
  <w:style w:type="paragraph" w:customStyle="1" w:styleId="Bullet2">
    <w:name w:val="Bullet 2"/>
    <w:basedOn w:val="Bullet1"/>
    <w:rsid w:val="005F5E98"/>
    <w:pPr>
      <w:numPr>
        <w:ilvl w:val="1"/>
        <w:numId w:val="4"/>
      </w:numPr>
      <w:spacing w:line="240" w:lineRule="auto"/>
    </w:pPr>
    <w:rPr>
      <w:iCs/>
      <w:color w:val="1C1C1C"/>
      <w:spacing w:val="0"/>
      <w:szCs w:val="22"/>
    </w:rPr>
  </w:style>
  <w:style w:type="paragraph" w:customStyle="1" w:styleId="Bullet3">
    <w:name w:val="Bullet 3"/>
    <w:basedOn w:val="Bullet2"/>
    <w:rsid w:val="005F5E98"/>
    <w:pPr>
      <w:numPr>
        <w:numId w:val="3"/>
      </w:numPr>
    </w:pPr>
  </w:style>
  <w:style w:type="paragraph" w:styleId="Title">
    <w:name w:val="Title"/>
    <w:basedOn w:val="Normal"/>
    <w:link w:val="TitleChar"/>
    <w:qFormat/>
    <w:rsid w:val="005F5E98"/>
    <w:pPr>
      <w:spacing w:before="720" w:after="120" w:line="240" w:lineRule="auto"/>
    </w:pPr>
    <w:rPr>
      <w:rFonts w:ascii="Arial" w:eastAsia="Times New Roman" w:hAnsi="Arial" w:cs="Times New Roman"/>
      <w:b/>
      <w:sz w:val="40"/>
      <w:szCs w:val="20"/>
      <w:lang w:eastAsia="en-US"/>
    </w:rPr>
  </w:style>
  <w:style w:type="character" w:customStyle="1" w:styleId="TitleChar">
    <w:name w:val="Title Char"/>
    <w:basedOn w:val="DefaultParagraphFont"/>
    <w:link w:val="Title"/>
    <w:rsid w:val="005F5E98"/>
    <w:rPr>
      <w:rFonts w:ascii="Arial" w:eastAsia="Times New Roman" w:hAnsi="Arial" w:cs="Times New Roman"/>
      <w:b/>
      <w:sz w:val="40"/>
      <w:szCs w:val="20"/>
      <w:lang w:eastAsia="en-US"/>
    </w:rPr>
  </w:style>
  <w:style w:type="paragraph" w:customStyle="1" w:styleId="Glossary">
    <w:name w:val="Glossary"/>
    <w:basedOn w:val="Normal"/>
    <w:next w:val="NormalIndent"/>
    <w:rsid w:val="005F5E98"/>
    <w:pPr>
      <w:spacing w:after="180" w:line="240" w:lineRule="auto"/>
    </w:pPr>
    <w:rPr>
      <w:rFonts w:ascii="Times New Roman" w:eastAsia="Times New Roman" w:hAnsi="Times New Roman" w:cs="Times New Roman"/>
      <w:b/>
      <w:sz w:val="24"/>
      <w:szCs w:val="20"/>
      <w:lang w:eastAsia="en-US"/>
    </w:rPr>
  </w:style>
  <w:style w:type="paragraph" w:styleId="NormalIndent">
    <w:name w:val="Normal Indent"/>
    <w:basedOn w:val="Normal"/>
    <w:rsid w:val="005F5E98"/>
    <w:pPr>
      <w:spacing w:after="0" w:line="240" w:lineRule="auto"/>
      <w:ind w:left="720"/>
    </w:pPr>
    <w:rPr>
      <w:rFonts w:ascii="Times New Roman" w:eastAsia="Times New Roman" w:hAnsi="Times New Roman" w:cs="Times New Roman"/>
      <w:sz w:val="24"/>
      <w:szCs w:val="20"/>
      <w:lang w:eastAsia="en-US"/>
    </w:rPr>
  </w:style>
  <w:style w:type="paragraph" w:styleId="TOC4">
    <w:name w:val="toc 4"/>
    <w:basedOn w:val="Normal"/>
    <w:next w:val="Normal"/>
    <w:autoRedefine/>
    <w:semiHidden/>
    <w:rsid w:val="005F5E98"/>
    <w:pPr>
      <w:tabs>
        <w:tab w:val="left" w:pos="1701"/>
        <w:tab w:val="right" w:leader="dot" w:pos="9356"/>
      </w:tabs>
      <w:spacing w:after="180" w:line="240" w:lineRule="auto"/>
      <w:ind w:left="851"/>
    </w:pPr>
    <w:rPr>
      <w:rFonts w:ascii="Times New Roman" w:eastAsia="Times New Roman" w:hAnsi="Times New Roman" w:cs="Times New Roman"/>
      <w:noProof/>
      <w:sz w:val="24"/>
      <w:szCs w:val="20"/>
      <w:lang w:eastAsia="en-US"/>
    </w:rPr>
  </w:style>
  <w:style w:type="paragraph" w:styleId="TOC5">
    <w:name w:val="toc 5"/>
    <w:basedOn w:val="Normal"/>
    <w:next w:val="Normal"/>
    <w:autoRedefine/>
    <w:semiHidden/>
    <w:rsid w:val="005F5E98"/>
    <w:pPr>
      <w:tabs>
        <w:tab w:val="left" w:pos="2127"/>
        <w:tab w:val="right" w:leader="dot" w:pos="9356"/>
      </w:tabs>
      <w:spacing w:after="180" w:line="240" w:lineRule="auto"/>
      <w:ind w:left="1134"/>
    </w:pPr>
    <w:rPr>
      <w:rFonts w:ascii="Times New Roman" w:eastAsia="Times New Roman" w:hAnsi="Times New Roman" w:cs="Times New Roman"/>
      <w:noProof/>
      <w:sz w:val="24"/>
      <w:szCs w:val="20"/>
      <w:lang w:eastAsia="en-US"/>
    </w:rPr>
  </w:style>
  <w:style w:type="paragraph" w:styleId="TOC6">
    <w:name w:val="toc 6"/>
    <w:basedOn w:val="Normal"/>
    <w:next w:val="Normal"/>
    <w:autoRedefine/>
    <w:semiHidden/>
    <w:rsid w:val="005F5E98"/>
    <w:pPr>
      <w:tabs>
        <w:tab w:val="left" w:pos="2552"/>
        <w:tab w:val="right" w:leader="dot" w:pos="9356"/>
      </w:tabs>
      <w:spacing w:after="180" w:line="240" w:lineRule="auto"/>
      <w:ind w:left="1418"/>
    </w:pPr>
    <w:rPr>
      <w:rFonts w:ascii="Times New Roman" w:eastAsia="Times New Roman" w:hAnsi="Times New Roman" w:cs="Times New Roman"/>
      <w:noProof/>
      <w:sz w:val="24"/>
      <w:szCs w:val="20"/>
      <w:lang w:eastAsia="en-US"/>
    </w:rPr>
  </w:style>
  <w:style w:type="paragraph" w:styleId="TOC7">
    <w:name w:val="toc 7"/>
    <w:basedOn w:val="Normal"/>
    <w:next w:val="Normal"/>
    <w:autoRedefine/>
    <w:semiHidden/>
    <w:rsid w:val="005F5E98"/>
    <w:pPr>
      <w:tabs>
        <w:tab w:val="left" w:pos="3075"/>
        <w:tab w:val="right" w:leader="dot" w:pos="9356"/>
      </w:tabs>
      <w:spacing w:after="180" w:line="240" w:lineRule="auto"/>
      <w:ind w:left="1701"/>
    </w:pPr>
    <w:rPr>
      <w:rFonts w:ascii="Times New Roman" w:eastAsia="Times New Roman" w:hAnsi="Times New Roman" w:cs="Times New Roman"/>
      <w:noProof/>
      <w:sz w:val="24"/>
      <w:szCs w:val="20"/>
      <w:lang w:eastAsia="en-US"/>
    </w:rPr>
  </w:style>
  <w:style w:type="paragraph" w:styleId="TOC8">
    <w:name w:val="toc 8"/>
    <w:basedOn w:val="Normal"/>
    <w:next w:val="Normal"/>
    <w:autoRedefine/>
    <w:semiHidden/>
    <w:rsid w:val="005F5E98"/>
    <w:pPr>
      <w:tabs>
        <w:tab w:val="left" w:pos="3544"/>
        <w:tab w:val="right" w:leader="dot" w:pos="9356"/>
      </w:tabs>
      <w:spacing w:after="180" w:line="240" w:lineRule="auto"/>
      <w:ind w:left="1985"/>
    </w:pPr>
    <w:rPr>
      <w:rFonts w:ascii="Times New Roman" w:eastAsia="Times New Roman" w:hAnsi="Times New Roman" w:cs="Times New Roman"/>
      <w:noProof/>
      <w:sz w:val="24"/>
      <w:szCs w:val="20"/>
      <w:lang w:eastAsia="en-US"/>
    </w:rPr>
  </w:style>
  <w:style w:type="paragraph" w:styleId="TOC9">
    <w:name w:val="toc 9"/>
    <w:basedOn w:val="Normal"/>
    <w:next w:val="Normal"/>
    <w:autoRedefine/>
    <w:semiHidden/>
    <w:rsid w:val="005F5E98"/>
    <w:pPr>
      <w:tabs>
        <w:tab w:val="left" w:pos="3969"/>
        <w:tab w:val="right" w:leader="dot" w:pos="9356"/>
      </w:tabs>
      <w:spacing w:after="180" w:line="240" w:lineRule="auto"/>
      <w:ind w:left="2268"/>
    </w:pPr>
    <w:rPr>
      <w:rFonts w:ascii="Times New Roman" w:eastAsia="Times New Roman" w:hAnsi="Times New Roman" w:cs="Times New Roman"/>
      <w:noProof/>
      <w:sz w:val="24"/>
      <w:szCs w:val="20"/>
      <w:lang w:eastAsia="en-US"/>
    </w:rPr>
  </w:style>
  <w:style w:type="paragraph" w:styleId="Caption">
    <w:name w:val="caption"/>
    <w:basedOn w:val="text"/>
    <w:next w:val="text"/>
    <w:qFormat/>
    <w:rsid w:val="005F5E98"/>
    <w:pPr>
      <w:spacing w:before="120" w:after="120"/>
    </w:pPr>
    <w:rPr>
      <w:b/>
    </w:rPr>
  </w:style>
  <w:style w:type="paragraph" w:styleId="ListNumber">
    <w:name w:val="List Number"/>
    <w:basedOn w:val="Normal"/>
    <w:rsid w:val="005F5E98"/>
    <w:pPr>
      <w:tabs>
        <w:tab w:val="num" w:pos="360"/>
      </w:tabs>
      <w:spacing w:after="0" w:line="240" w:lineRule="auto"/>
      <w:ind w:left="360" w:hanging="360"/>
    </w:pPr>
    <w:rPr>
      <w:rFonts w:ascii="Arial" w:eastAsia="Times New Roman" w:hAnsi="Arial" w:cs="Times New Roman"/>
      <w:sz w:val="20"/>
      <w:szCs w:val="20"/>
      <w:lang w:eastAsia="en-AU"/>
    </w:rPr>
  </w:style>
  <w:style w:type="character" w:styleId="FollowedHyperlink">
    <w:name w:val="FollowedHyperlink"/>
    <w:rsid w:val="005F5E98"/>
    <w:rPr>
      <w:color w:val="800080"/>
      <w:u w:val="single"/>
    </w:rPr>
  </w:style>
  <w:style w:type="paragraph" w:customStyle="1" w:styleId="Subtitle1">
    <w:name w:val="Subtitle1"/>
    <w:basedOn w:val="Title"/>
    <w:rsid w:val="005F5E98"/>
    <w:pPr>
      <w:pBdr>
        <w:bottom w:val="single" w:sz="18" w:space="18" w:color="auto"/>
      </w:pBdr>
      <w:spacing w:before="0" w:after="0"/>
    </w:pPr>
    <w:rPr>
      <w:rFonts w:ascii="Harmony Text" w:hAnsi="Harmony Text"/>
      <w:sz w:val="3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35685">
      <w:bodyDiv w:val="1"/>
      <w:marLeft w:val="0"/>
      <w:marRight w:val="0"/>
      <w:marTop w:val="0"/>
      <w:marBottom w:val="0"/>
      <w:divBdr>
        <w:top w:val="none" w:sz="0" w:space="0" w:color="auto"/>
        <w:left w:val="none" w:sz="0" w:space="0" w:color="auto"/>
        <w:bottom w:val="none" w:sz="0" w:space="0" w:color="auto"/>
        <w:right w:val="none" w:sz="0" w:space="0" w:color="auto"/>
      </w:divBdr>
    </w:div>
    <w:div w:id="1377856144">
      <w:bodyDiv w:val="1"/>
      <w:marLeft w:val="0"/>
      <w:marRight w:val="0"/>
      <w:marTop w:val="0"/>
      <w:marBottom w:val="0"/>
      <w:divBdr>
        <w:top w:val="none" w:sz="0" w:space="0" w:color="auto"/>
        <w:left w:val="none" w:sz="0" w:space="0" w:color="auto"/>
        <w:bottom w:val="none" w:sz="0" w:space="0" w:color="auto"/>
        <w:right w:val="none" w:sz="0" w:space="0" w:color="auto"/>
      </w:divBdr>
      <w:divsChild>
        <w:div w:id="381909866">
          <w:marLeft w:val="0"/>
          <w:marRight w:val="0"/>
          <w:marTop w:val="375"/>
          <w:marBottom w:val="525"/>
          <w:divBdr>
            <w:top w:val="none" w:sz="0" w:space="0" w:color="auto"/>
            <w:left w:val="none" w:sz="0" w:space="0" w:color="auto"/>
            <w:bottom w:val="none" w:sz="0" w:space="0" w:color="auto"/>
            <w:right w:val="none" w:sz="0" w:space="0" w:color="auto"/>
          </w:divBdr>
        </w:div>
        <w:div w:id="853350410">
          <w:marLeft w:val="0"/>
          <w:marRight w:val="0"/>
          <w:marTop w:val="375"/>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qld.gov.au/documents/tableOffice/TabledPapers/2013/5413T2865.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udit.vic.gov.au/publications/20151007-Financial-Systems-IT/20151007-Financial-Systems-IT.pdf"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stpractices.ca.gov/system_development/system_decommission.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rchives.qld.gov.au/Recordkeeping/Pages/Publications.aspx" TargetMode="External"/><Relationship Id="rId4" Type="http://schemas.openxmlformats.org/officeDocument/2006/relationships/webSettings" Target="webSettings.xml"/><Relationship Id="rId9" Type="http://schemas.openxmlformats.org/officeDocument/2006/relationships/hyperlink" Target="ftp://www.redbooks.ibm.com/redbooks/2013_ITSO_Total_Solution_Event_System_z_Amsterdam/track_6_Keeping_your_Applications_fit_for_the_Future/TSE_AMS_AD09_Application_Decommissioning.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9</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tvarvar@bigpond.com</dc:creator>
  <cp:keywords/>
  <dc:description/>
  <cp:lastModifiedBy>tvarvar@bigpond.com</cp:lastModifiedBy>
  <cp:revision>3</cp:revision>
  <dcterms:created xsi:type="dcterms:W3CDTF">2016-07-13T23:39:00Z</dcterms:created>
  <dcterms:modified xsi:type="dcterms:W3CDTF">2016-08-05T03:43:00Z</dcterms:modified>
</cp:coreProperties>
</file>