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117"/>
        <w:gridCol w:w="1276"/>
        <w:gridCol w:w="341"/>
        <w:gridCol w:w="1643"/>
        <w:gridCol w:w="1701"/>
        <w:gridCol w:w="1418"/>
        <w:gridCol w:w="708"/>
        <w:gridCol w:w="1418"/>
        <w:gridCol w:w="1276"/>
        <w:gridCol w:w="1417"/>
        <w:gridCol w:w="1276"/>
        <w:gridCol w:w="283"/>
        <w:gridCol w:w="1560"/>
      </w:tblGrid>
      <w:tr w:rsidR="00897E6D" w:rsidRPr="00012342" w:rsidTr="007149FF">
        <w:tc>
          <w:tcPr>
            <w:tcW w:w="7338" w:type="dxa"/>
            <w:gridSpan w:val="7"/>
            <w:tcBorders>
              <w:right w:val="nil"/>
            </w:tcBorders>
            <w:shd w:val="clear" w:color="000000" w:fill="auto"/>
          </w:tcPr>
          <w:p w:rsidR="00897E6D" w:rsidRPr="00012342" w:rsidRDefault="00897E6D" w:rsidP="00CD3737">
            <w:pPr>
              <w:spacing w:before="60" w:after="120"/>
              <w:rPr>
                <w:b/>
                <w:sz w:val="44"/>
              </w:rPr>
            </w:pPr>
            <w:r w:rsidRPr="00012342">
              <w:br w:type="page"/>
            </w:r>
            <w:r w:rsidR="00776B8A" w:rsidRPr="00012342">
              <w:rPr>
                <w:b/>
                <w:sz w:val="44"/>
              </w:rPr>
              <w:t>AGENDA</w:t>
            </w:r>
          </w:p>
        </w:tc>
        <w:tc>
          <w:tcPr>
            <w:tcW w:w="7938" w:type="dxa"/>
            <w:gridSpan w:val="7"/>
            <w:tcBorders>
              <w:left w:val="nil"/>
            </w:tcBorders>
            <w:shd w:val="clear" w:color="000000" w:fill="auto"/>
          </w:tcPr>
          <w:p w:rsidR="00897E6D" w:rsidRPr="00012342" w:rsidRDefault="00897E6D" w:rsidP="00CD3737">
            <w:pPr>
              <w:spacing w:before="60" w:after="120"/>
              <w:jc w:val="right"/>
              <w:rPr>
                <w:b/>
                <w:sz w:val="44"/>
              </w:rPr>
            </w:pPr>
            <w:r w:rsidRPr="00012342">
              <w:rPr>
                <w:rFonts w:cs="Arial"/>
                <w:noProof/>
                <w:color w:val="1F497D"/>
                <w:sz w:val="28"/>
                <w:szCs w:val="28"/>
                <w:lang w:eastAsia="en-AU"/>
              </w:rPr>
              <w:drawing>
                <wp:inline distT="0" distB="0" distL="0" distR="0" wp14:anchorId="75AA7AE5" wp14:editId="28399828">
                  <wp:extent cx="2442210" cy="786765"/>
                  <wp:effectExtent l="0" t="0" r="0" b="0"/>
                  <wp:docPr id="4" name="Picture 4" descr="MAV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2210" cy="786765"/>
                          </a:xfrm>
                          <a:prstGeom prst="rect">
                            <a:avLst/>
                          </a:prstGeom>
                          <a:noFill/>
                          <a:ln>
                            <a:noFill/>
                          </a:ln>
                        </pic:spPr>
                      </pic:pic>
                    </a:graphicData>
                  </a:graphic>
                </wp:inline>
              </w:drawing>
            </w:r>
          </w:p>
        </w:tc>
      </w:tr>
      <w:tr w:rsidR="00897E6D" w:rsidRPr="00012342" w:rsidTr="009218A0">
        <w:trPr>
          <w:trHeight w:val="482"/>
        </w:trPr>
        <w:tc>
          <w:tcPr>
            <w:tcW w:w="15276" w:type="dxa"/>
            <w:gridSpan w:val="14"/>
            <w:shd w:val="pct10" w:color="000000" w:fill="FFFFFF"/>
            <w:vAlign w:val="center"/>
          </w:tcPr>
          <w:p w:rsidR="00897E6D" w:rsidRPr="00012342" w:rsidRDefault="00897E6D" w:rsidP="00CD3737">
            <w:pPr>
              <w:spacing w:before="60" w:after="120"/>
              <w:rPr>
                <w:b/>
              </w:rPr>
            </w:pPr>
            <w:r w:rsidRPr="00012342">
              <w:rPr>
                <w:b/>
              </w:rPr>
              <w:t xml:space="preserve">Meeting Name:  </w:t>
            </w:r>
            <w:r w:rsidRPr="00012342">
              <w:t xml:space="preserve">MAV </w:t>
            </w:r>
            <w:proofErr w:type="spellStart"/>
            <w:r w:rsidR="008C09D9">
              <w:t>DT&amp;</w:t>
            </w:r>
            <w:r w:rsidR="00776B8A" w:rsidRPr="00012342">
              <w:t>IG</w:t>
            </w:r>
            <w:proofErr w:type="spellEnd"/>
            <w:r w:rsidRPr="00012342">
              <w:t xml:space="preserve"> </w:t>
            </w:r>
            <w:r w:rsidR="003B4762" w:rsidRPr="00012342">
              <w:t>Annual General Meeting</w:t>
            </w:r>
          </w:p>
        </w:tc>
      </w:tr>
      <w:tr w:rsidR="00897E6D" w:rsidRPr="00012342" w:rsidTr="009218A0">
        <w:trPr>
          <w:trHeight w:val="482"/>
        </w:trPr>
        <w:tc>
          <w:tcPr>
            <w:tcW w:w="959" w:type="dxa"/>
            <w:gridSpan w:val="2"/>
            <w:tcBorders>
              <w:right w:val="nil"/>
            </w:tcBorders>
            <w:shd w:val="pct10" w:color="000000" w:fill="FFFFFF"/>
            <w:vAlign w:val="center"/>
          </w:tcPr>
          <w:p w:rsidR="00897E6D" w:rsidRPr="00012342" w:rsidRDefault="00897E6D" w:rsidP="00CD3737">
            <w:pPr>
              <w:spacing w:before="60" w:after="120"/>
              <w:rPr>
                <w:b/>
              </w:rPr>
            </w:pPr>
            <w:r w:rsidRPr="00012342">
              <w:rPr>
                <w:b/>
              </w:rPr>
              <w:t>Date:</w:t>
            </w:r>
          </w:p>
        </w:tc>
        <w:tc>
          <w:tcPr>
            <w:tcW w:w="3260" w:type="dxa"/>
            <w:gridSpan w:val="3"/>
            <w:tcBorders>
              <w:left w:val="nil"/>
              <w:right w:val="nil"/>
            </w:tcBorders>
            <w:vAlign w:val="center"/>
          </w:tcPr>
          <w:p w:rsidR="00897E6D" w:rsidRPr="00012342" w:rsidRDefault="00897E6D" w:rsidP="00CD3737">
            <w:pPr>
              <w:spacing w:before="60" w:after="120"/>
            </w:pPr>
            <w:r w:rsidRPr="00012342">
              <w:t xml:space="preserve">Friday </w:t>
            </w:r>
            <w:r w:rsidR="00485940">
              <w:t>4</w:t>
            </w:r>
            <w:r w:rsidR="003B4762" w:rsidRPr="00012342">
              <w:t xml:space="preserve"> </w:t>
            </w:r>
            <w:r w:rsidR="00485940">
              <w:t>Decem</w:t>
            </w:r>
            <w:r w:rsidR="003B4762" w:rsidRPr="00012342">
              <w:t>ber</w:t>
            </w:r>
            <w:r w:rsidRPr="00012342">
              <w:t xml:space="preserve"> 2015</w:t>
            </w:r>
          </w:p>
        </w:tc>
        <w:tc>
          <w:tcPr>
            <w:tcW w:w="1701" w:type="dxa"/>
            <w:tcBorders>
              <w:left w:val="nil"/>
              <w:right w:val="nil"/>
            </w:tcBorders>
            <w:vAlign w:val="center"/>
          </w:tcPr>
          <w:p w:rsidR="00897E6D" w:rsidRPr="00012342" w:rsidRDefault="00897E6D" w:rsidP="00CD3737">
            <w:pPr>
              <w:spacing w:before="60" w:after="120"/>
              <w:rPr>
                <w:b/>
              </w:rPr>
            </w:pPr>
            <w:r w:rsidRPr="00012342">
              <w:rPr>
                <w:b/>
              </w:rPr>
              <w:t>Start Time:</w:t>
            </w:r>
          </w:p>
        </w:tc>
        <w:tc>
          <w:tcPr>
            <w:tcW w:w="2126" w:type="dxa"/>
            <w:gridSpan w:val="2"/>
            <w:tcBorders>
              <w:left w:val="nil"/>
              <w:right w:val="nil"/>
            </w:tcBorders>
            <w:vAlign w:val="center"/>
          </w:tcPr>
          <w:p w:rsidR="00897E6D" w:rsidRPr="00012342" w:rsidRDefault="00B15938" w:rsidP="00CD3737">
            <w:pPr>
              <w:spacing w:before="60" w:after="120"/>
            </w:pPr>
            <w:r w:rsidRPr="00012342">
              <w:t>10</w:t>
            </w:r>
            <w:r w:rsidR="00976CEF" w:rsidRPr="00012342">
              <w:t>.00am – 1</w:t>
            </w:r>
            <w:r w:rsidR="00570C01">
              <w:t>1.00</w:t>
            </w:r>
            <w:r w:rsidR="00976CEF" w:rsidRPr="00012342">
              <w:t>am</w:t>
            </w:r>
          </w:p>
        </w:tc>
        <w:tc>
          <w:tcPr>
            <w:tcW w:w="1418" w:type="dxa"/>
            <w:tcBorders>
              <w:left w:val="nil"/>
              <w:right w:val="nil"/>
            </w:tcBorders>
            <w:vAlign w:val="center"/>
          </w:tcPr>
          <w:p w:rsidR="00897E6D" w:rsidRPr="00012342" w:rsidRDefault="00897E6D" w:rsidP="00CD3737">
            <w:pPr>
              <w:spacing w:before="60" w:after="120"/>
              <w:rPr>
                <w:b/>
              </w:rPr>
            </w:pPr>
            <w:r w:rsidRPr="00012342">
              <w:rPr>
                <w:b/>
              </w:rPr>
              <w:t>Duration:</w:t>
            </w:r>
          </w:p>
        </w:tc>
        <w:tc>
          <w:tcPr>
            <w:tcW w:w="1276" w:type="dxa"/>
            <w:tcBorders>
              <w:left w:val="nil"/>
              <w:right w:val="nil"/>
            </w:tcBorders>
            <w:vAlign w:val="center"/>
          </w:tcPr>
          <w:p w:rsidR="00897E6D" w:rsidRPr="00012342" w:rsidRDefault="00485940" w:rsidP="00CD3737">
            <w:pPr>
              <w:spacing w:before="60" w:after="120"/>
            </w:pPr>
            <w:r>
              <w:t>1 Hour</w:t>
            </w:r>
          </w:p>
        </w:tc>
        <w:tc>
          <w:tcPr>
            <w:tcW w:w="1417" w:type="dxa"/>
            <w:tcBorders>
              <w:left w:val="nil"/>
              <w:right w:val="nil"/>
            </w:tcBorders>
            <w:vAlign w:val="center"/>
          </w:tcPr>
          <w:p w:rsidR="00897E6D" w:rsidRPr="00012342" w:rsidRDefault="00897E6D" w:rsidP="00CD3737">
            <w:pPr>
              <w:spacing w:before="60" w:after="120"/>
              <w:rPr>
                <w:b/>
              </w:rPr>
            </w:pPr>
            <w:r w:rsidRPr="00012342">
              <w:rPr>
                <w:b/>
              </w:rPr>
              <w:t>Location:</w:t>
            </w:r>
          </w:p>
        </w:tc>
        <w:tc>
          <w:tcPr>
            <w:tcW w:w="3119" w:type="dxa"/>
            <w:gridSpan w:val="3"/>
            <w:tcBorders>
              <w:left w:val="nil"/>
            </w:tcBorders>
            <w:vAlign w:val="center"/>
          </w:tcPr>
          <w:p w:rsidR="00897E6D" w:rsidRPr="00012342" w:rsidRDefault="00485940" w:rsidP="00CD3737">
            <w:pPr>
              <w:spacing w:before="60" w:after="120"/>
            </w:pPr>
            <w:r>
              <w:t>MAV – 60 Collins Street, Melbourne</w:t>
            </w:r>
            <w:r w:rsidR="008E1219">
              <w:t xml:space="preserve"> 3000</w:t>
            </w:r>
          </w:p>
        </w:tc>
      </w:tr>
      <w:tr w:rsidR="00897E6D" w:rsidRPr="00012342" w:rsidTr="009218A0">
        <w:trPr>
          <w:trHeight w:val="482"/>
        </w:trPr>
        <w:tc>
          <w:tcPr>
            <w:tcW w:w="2576" w:type="dxa"/>
            <w:gridSpan w:val="4"/>
            <w:tcBorders>
              <w:bottom w:val="nil"/>
              <w:right w:val="nil"/>
            </w:tcBorders>
            <w:shd w:val="pct10" w:color="000000" w:fill="FFFFFF"/>
            <w:vAlign w:val="center"/>
          </w:tcPr>
          <w:p w:rsidR="00897E6D" w:rsidRPr="00012342" w:rsidRDefault="00897E6D" w:rsidP="00CD3737">
            <w:pPr>
              <w:spacing w:before="60" w:after="120"/>
              <w:rPr>
                <w:b/>
              </w:rPr>
            </w:pPr>
            <w:r w:rsidRPr="00012342">
              <w:rPr>
                <w:b/>
              </w:rPr>
              <w:t>Meeting Objective</w:t>
            </w:r>
          </w:p>
        </w:tc>
        <w:tc>
          <w:tcPr>
            <w:tcW w:w="12700" w:type="dxa"/>
            <w:gridSpan w:val="10"/>
            <w:tcBorders>
              <w:left w:val="nil"/>
            </w:tcBorders>
            <w:vAlign w:val="center"/>
          </w:tcPr>
          <w:p w:rsidR="00897E6D" w:rsidRPr="00012342" w:rsidRDefault="003B4762" w:rsidP="00CD3737">
            <w:pPr>
              <w:spacing w:before="60" w:after="120"/>
            </w:pPr>
            <w:r w:rsidRPr="00012342">
              <w:t xml:space="preserve"> The</w:t>
            </w:r>
            <w:r w:rsidR="006D3C06" w:rsidRPr="00012342">
              <w:t xml:space="preserve"> MAV</w:t>
            </w:r>
            <w:r w:rsidRPr="00012342">
              <w:t xml:space="preserve"> </w:t>
            </w:r>
            <w:r w:rsidR="007149FF" w:rsidRPr="00012342">
              <w:t xml:space="preserve">LGIG </w:t>
            </w:r>
            <w:r w:rsidRPr="00012342">
              <w:t>Group</w:t>
            </w:r>
            <w:r w:rsidR="007149FF" w:rsidRPr="00012342">
              <w:t>’</w:t>
            </w:r>
            <w:r w:rsidRPr="00012342">
              <w:t>s first AGM.</w:t>
            </w:r>
          </w:p>
        </w:tc>
      </w:tr>
      <w:tr w:rsidR="00897E6D" w:rsidRPr="00012342" w:rsidTr="009218A0">
        <w:trPr>
          <w:trHeight w:val="482"/>
        </w:trPr>
        <w:tc>
          <w:tcPr>
            <w:tcW w:w="2576" w:type="dxa"/>
            <w:gridSpan w:val="4"/>
            <w:tcBorders>
              <w:top w:val="nil"/>
              <w:right w:val="nil"/>
            </w:tcBorders>
            <w:shd w:val="pct10" w:color="000000" w:fill="FFFFFF"/>
            <w:vAlign w:val="center"/>
          </w:tcPr>
          <w:p w:rsidR="00897E6D" w:rsidRPr="00012342" w:rsidRDefault="00897E6D" w:rsidP="00CD3737">
            <w:pPr>
              <w:spacing w:before="60" w:after="120"/>
            </w:pPr>
          </w:p>
        </w:tc>
        <w:tc>
          <w:tcPr>
            <w:tcW w:w="12700" w:type="dxa"/>
            <w:gridSpan w:val="10"/>
            <w:tcBorders>
              <w:left w:val="nil"/>
            </w:tcBorders>
            <w:vAlign w:val="center"/>
          </w:tcPr>
          <w:p w:rsidR="00897E6D" w:rsidRPr="00012342" w:rsidRDefault="00897E6D" w:rsidP="00CD3737">
            <w:pPr>
              <w:spacing w:before="60" w:after="120"/>
            </w:pPr>
            <w:r w:rsidRPr="00012342">
              <w:rPr>
                <w:b/>
              </w:rPr>
              <w:t>Chair:</w:t>
            </w:r>
            <w:r w:rsidRPr="00012342">
              <w:t xml:space="preserve"> </w:t>
            </w:r>
            <w:r w:rsidR="00A10D78" w:rsidRPr="00012342">
              <w:t>Toula Varvarigous</w:t>
            </w:r>
            <w:r w:rsidR="00BB17AD" w:rsidRPr="00012342">
              <w:t xml:space="preserve">               </w:t>
            </w:r>
            <w:r w:rsidR="006D3C06" w:rsidRPr="00012342">
              <w:rPr>
                <w:b/>
              </w:rPr>
              <w:t>Minutes:</w:t>
            </w:r>
            <w:r w:rsidR="006D3C06" w:rsidRPr="00012342">
              <w:t xml:space="preserve"> Kristy Matthies</w:t>
            </w:r>
          </w:p>
        </w:tc>
      </w:tr>
      <w:tr w:rsidR="00897E6D" w:rsidRPr="00012342" w:rsidTr="009218A0">
        <w:trPr>
          <w:trHeight w:val="482"/>
        </w:trPr>
        <w:tc>
          <w:tcPr>
            <w:tcW w:w="842" w:type="dxa"/>
            <w:shd w:val="pct10" w:color="000000" w:fill="FFFFFF"/>
            <w:vAlign w:val="center"/>
          </w:tcPr>
          <w:p w:rsidR="00897E6D" w:rsidRPr="00012342" w:rsidRDefault="00897E6D" w:rsidP="00CD3737">
            <w:pPr>
              <w:spacing w:before="60" w:after="120"/>
              <w:rPr>
                <w:b/>
              </w:rPr>
            </w:pPr>
            <w:r w:rsidRPr="00012342">
              <w:rPr>
                <w:b/>
              </w:rPr>
              <w:t>No</w:t>
            </w:r>
          </w:p>
        </w:tc>
        <w:tc>
          <w:tcPr>
            <w:tcW w:w="12874" w:type="dxa"/>
            <w:gridSpan w:val="12"/>
            <w:shd w:val="pct10" w:color="000000" w:fill="FFFFFF"/>
            <w:vAlign w:val="center"/>
          </w:tcPr>
          <w:p w:rsidR="00897E6D" w:rsidRPr="00012342" w:rsidRDefault="00897E6D" w:rsidP="00CD3737">
            <w:pPr>
              <w:spacing w:before="60" w:after="120"/>
              <w:rPr>
                <w:b/>
              </w:rPr>
            </w:pPr>
            <w:r w:rsidRPr="00012342">
              <w:rPr>
                <w:b/>
              </w:rPr>
              <w:t>What</w:t>
            </w:r>
          </w:p>
        </w:tc>
        <w:tc>
          <w:tcPr>
            <w:tcW w:w="1560" w:type="dxa"/>
            <w:shd w:val="pct10" w:color="000000" w:fill="FFFFFF"/>
            <w:vAlign w:val="center"/>
          </w:tcPr>
          <w:p w:rsidR="00897E6D" w:rsidRPr="00012342" w:rsidRDefault="00897E6D" w:rsidP="00CD3737">
            <w:pPr>
              <w:spacing w:before="60" w:after="120"/>
              <w:rPr>
                <w:b/>
              </w:rPr>
            </w:pPr>
            <w:r w:rsidRPr="00012342">
              <w:rPr>
                <w:b/>
              </w:rPr>
              <w:t>Who</w:t>
            </w:r>
          </w:p>
        </w:tc>
      </w:tr>
      <w:tr w:rsidR="00897E6D" w:rsidRPr="00012342" w:rsidTr="009218A0">
        <w:trPr>
          <w:trHeight w:val="482"/>
        </w:trPr>
        <w:tc>
          <w:tcPr>
            <w:tcW w:w="842" w:type="dxa"/>
            <w:vAlign w:val="center"/>
          </w:tcPr>
          <w:p w:rsidR="00897E6D" w:rsidRPr="00012342" w:rsidRDefault="00897E6D" w:rsidP="00CD3737">
            <w:pPr>
              <w:spacing w:before="60" w:after="120"/>
              <w:rPr>
                <w:b/>
              </w:rPr>
            </w:pPr>
            <w:r w:rsidRPr="00012342">
              <w:rPr>
                <w:b/>
              </w:rPr>
              <w:t>1</w:t>
            </w:r>
          </w:p>
        </w:tc>
        <w:tc>
          <w:tcPr>
            <w:tcW w:w="14434" w:type="dxa"/>
            <w:gridSpan w:val="13"/>
            <w:vAlign w:val="center"/>
          </w:tcPr>
          <w:p w:rsidR="00897E6D" w:rsidRPr="00012342" w:rsidRDefault="00897E6D" w:rsidP="00CD3737">
            <w:pPr>
              <w:spacing w:before="60" w:after="120"/>
            </w:pPr>
            <w:r w:rsidRPr="00012342">
              <w:rPr>
                <w:b/>
              </w:rPr>
              <w:t xml:space="preserve">Attendance: </w:t>
            </w:r>
            <w:r w:rsidRPr="00012342">
              <w:t xml:space="preserve">Tim Newbegin, </w:t>
            </w:r>
            <w:r w:rsidR="00776B8A" w:rsidRPr="00012342">
              <w:t>Ruth Edge,</w:t>
            </w:r>
            <w:r w:rsidR="00776B8A" w:rsidRPr="00012342">
              <w:rPr>
                <w:b/>
              </w:rPr>
              <w:t xml:space="preserve"> </w:t>
            </w:r>
            <w:r w:rsidRPr="00012342">
              <w:t>Joy Painter, Francis Dodd, Kristy Matth</w:t>
            </w:r>
            <w:r w:rsidR="00485940">
              <w:t xml:space="preserve">ies, Leanne </w:t>
            </w:r>
            <w:proofErr w:type="spellStart"/>
            <w:r w:rsidR="00485940">
              <w:t>Wegrzyn</w:t>
            </w:r>
            <w:proofErr w:type="spellEnd"/>
            <w:r w:rsidRPr="00012342">
              <w:t xml:space="preserve">, Kimberley </w:t>
            </w:r>
            <w:proofErr w:type="spellStart"/>
            <w:r w:rsidRPr="00012342">
              <w:t>Spiteri</w:t>
            </w:r>
            <w:proofErr w:type="spellEnd"/>
            <w:r w:rsidR="00B15938" w:rsidRPr="00012342">
              <w:t>,</w:t>
            </w:r>
            <w:r w:rsidR="008D4052" w:rsidRPr="00012342">
              <w:t xml:space="preserve"> Katrin</w:t>
            </w:r>
            <w:r w:rsidR="00776B8A" w:rsidRPr="00012342">
              <w:t xml:space="preserve">a </w:t>
            </w:r>
            <w:proofErr w:type="spellStart"/>
            <w:r w:rsidR="00776B8A" w:rsidRPr="00012342">
              <w:t>Katelas</w:t>
            </w:r>
            <w:proofErr w:type="spellEnd"/>
            <w:r w:rsidR="00776B8A" w:rsidRPr="00012342">
              <w:t>,</w:t>
            </w:r>
            <w:r w:rsidR="00B15938" w:rsidRPr="00012342">
              <w:t xml:space="preserve"> Veena Menezes, Marissa Gardiner,</w:t>
            </w:r>
            <w:r w:rsidR="00485940">
              <w:t xml:space="preserve"> Toula Varvarigous</w:t>
            </w:r>
            <w:r w:rsidR="00A10D78" w:rsidRPr="00012342">
              <w:t>, John Hennessy</w:t>
            </w:r>
            <w:r w:rsidR="00BB17AD" w:rsidRPr="00012342">
              <w:t>.</w:t>
            </w:r>
          </w:p>
        </w:tc>
      </w:tr>
      <w:tr w:rsidR="00897E6D" w:rsidRPr="00012342" w:rsidTr="009218A0">
        <w:trPr>
          <w:trHeight w:val="482"/>
        </w:trPr>
        <w:tc>
          <w:tcPr>
            <w:tcW w:w="842" w:type="dxa"/>
            <w:vAlign w:val="center"/>
          </w:tcPr>
          <w:p w:rsidR="00897E6D" w:rsidRPr="00012342" w:rsidRDefault="00897E6D" w:rsidP="00CD3737">
            <w:pPr>
              <w:spacing w:before="60" w:after="120"/>
              <w:rPr>
                <w:b/>
              </w:rPr>
            </w:pPr>
            <w:r w:rsidRPr="00012342">
              <w:rPr>
                <w:b/>
              </w:rPr>
              <w:t>2</w:t>
            </w:r>
          </w:p>
        </w:tc>
        <w:tc>
          <w:tcPr>
            <w:tcW w:w="14434" w:type="dxa"/>
            <w:gridSpan w:val="13"/>
            <w:vAlign w:val="center"/>
          </w:tcPr>
          <w:p w:rsidR="00897E6D" w:rsidRPr="00012342" w:rsidRDefault="00897E6D" w:rsidP="00CD3737">
            <w:pPr>
              <w:spacing w:before="60" w:after="120"/>
            </w:pPr>
            <w:r w:rsidRPr="00012342">
              <w:rPr>
                <w:b/>
              </w:rPr>
              <w:t xml:space="preserve">Apologies: </w:t>
            </w:r>
          </w:p>
        </w:tc>
      </w:tr>
      <w:tr w:rsidR="00897E6D" w:rsidRPr="00012342" w:rsidTr="00270A98">
        <w:trPr>
          <w:trHeight w:val="482"/>
        </w:trPr>
        <w:tc>
          <w:tcPr>
            <w:tcW w:w="842" w:type="dxa"/>
            <w:vAlign w:val="center"/>
          </w:tcPr>
          <w:p w:rsidR="00897E6D" w:rsidRPr="00012342" w:rsidRDefault="00897E6D" w:rsidP="00CD3737">
            <w:pPr>
              <w:spacing w:before="60" w:after="120"/>
              <w:rPr>
                <w:b/>
              </w:rPr>
            </w:pPr>
            <w:r w:rsidRPr="00012342">
              <w:rPr>
                <w:b/>
              </w:rPr>
              <w:t>3</w:t>
            </w:r>
          </w:p>
        </w:tc>
        <w:tc>
          <w:tcPr>
            <w:tcW w:w="1393" w:type="dxa"/>
            <w:gridSpan w:val="2"/>
            <w:vAlign w:val="center"/>
          </w:tcPr>
          <w:p w:rsidR="00897E6D" w:rsidRPr="00012342" w:rsidRDefault="00897E6D" w:rsidP="00CD3737">
            <w:pPr>
              <w:spacing w:before="60" w:after="120"/>
            </w:pPr>
          </w:p>
        </w:tc>
        <w:tc>
          <w:tcPr>
            <w:tcW w:w="11198" w:type="dxa"/>
            <w:gridSpan w:val="9"/>
            <w:vAlign w:val="center"/>
          </w:tcPr>
          <w:p w:rsidR="00A10D78" w:rsidRPr="009218A0" w:rsidRDefault="00AB503E" w:rsidP="00CD3737">
            <w:pPr>
              <w:spacing w:before="60" w:after="120"/>
              <w:rPr>
                <w:b/>
              </w:rPr>
            </w:pPr>
            <w:r w:rsidRPr="00012342">
              <w:rPr>
                <w:b/>
              </w:rPr>
              <w:t>Proxies</w:t>
            </w:r>
            <w:r w:rsidR="008B2C16" w:rsidRPr="00012342">
              <w:rPr>
                <w:b/>
              </w:rPr>
              <w:t xml:space="preserve"> </w:t>
            </w:r>
          </w:p>
        </w:tc>
        <w:tc>
          <w:tcPr>
            <w:tcW w:w="1843" w:type="dxa"/>
            <w:gridSpan w:val="2"/>
            <w:vAlign w:val="center"/>
          </w:tcPr>
          <w:p w:rsidR="00897E6D" w:rsidRPr="00012342" w:rsidRDefault="006D3C06" w:rsidP="00CD3737">
            <w:pPr>
              <w:spacing w:before="60" w:after="120"/>
            </w:pPr>
            <w:r w:rsidRPr="00012342">
              <w:t>Toula V</w:t>
            </w:r>
          </w:p>
        </w:tc>
      </w:tr>
      <w:tr w:rsidR="00B20977" w:rsidRPr="00012342" w:rsidTr="00270A98">
        <w:trPr>
          <w:trHeight w:val="482"/>
        </w:trPr>
        <w:tc>
          <w:tcPr>
            <w:tcW w:w="842" w:type="dxa"/>
            <w:vAlign w:val="center"/>
          </w:tcPr>
          <w:p w:rsidR="00B20977" w:rsidRPr="00012342" w:rsidRDefault="00B20977" w:rsidP="00CD3737">
            <w:pPr>
              <w:spacing w:before="60" w:after="120"/>
              <w:rPr>
                <w:b/>
              </w:rPr>
            </w:pPr>
            <w:r w:rsidRPr="00012342">
              <w:rPr>
                <w:b/>
              </w:rPr>
              <w:t>4</w:t>
            </w:r>
          </w:p>
        </w:tc>
        <w:tc>
          <w:tcPr>
            <w:tcW w:w="1393" w:type="dxa"/>
            <w:gridSpan w:val="2"/>
            <w:vAlign w:val="center"/>
          </w:tcPr>
          <w:p w:rsidR="00B20977" w:rsidRPr="00012342" w:rsidRDefault="00B20977" w:rsidP="00CD3737">
            <w:pPr>
              <w:spacing w:before="60" w:after="120"/>
            </w:pPr>
          </w:p>
        </w:tc>
        <w:tc>
          <w:tcPr>
            <w:tcW w:w="11198" w:type="dxa"/>
            <w:gridSpan w:val="9"/>
            <w:vAlign w:val="center"/>
          </w:tcPr>
          <w:p w:rsidR="00A10D78" w:rsidRPr="00012342" w:rsidRDefault="00A10D78" w:rsidP="00CD3737">
            <w:pPr>
              <w:spacing w:before="60" w:after="120"/>
              <w:rPr>
                <w:b/>
              </w:rPr>
            </w:pPr>
            <w:r w:rsidRPr="00012342">
              <w:rPr>
                <w:b/>
              </w:rPr>
              <w:t xml:space="preserve">Minutes of Previous </w:t>
            </w:r>
            <w:r w:rsidR="00D206A7" w:rsidRPr="00012342">
              <w:rPr>
                <w:b/>
              </w:rPr>
              <w:t>AGM</w:t>
            </w:r>
            <w:r w:rsidRPr="00012342">
              <w:rPr>
                <w:b/>
              </w:rPr>
              <w:t xml:space="preserve"> Held</w:t>
            </w:r>
          </w:p>
        </w:tc>
        <w:tc>
          <w:tcPr>
            <w:tcW w:w="1843" w:type="dxa"/>
            <w:gridSpan w:val="2"/>
            <w:vAlign w:val="center"/>
          </w:tcPr>
          <w:p w:rsidR="00B20977" w:rsidRPr="00012342" w:rsidRDefault="006D3C06" w:rsidP="00CD3737">
            <w:pPr>
              <w:spacing w:before="60" w:after="120"/>
            </w:pPr>
            <w:r w:rsidRPr="00012342">
              <w:t>Toula V</w:t>
            </w:r>
          </w:p>
        </w:tc>
      </w:tr>
      <w:tr w:rsidR="00B20977" w:rsidRPr="00012342" w:rsidTr="00270A98">
        <w:trPr>
          <w:trHeight w:val="482"/>
        </w:trPr>
        <w:tc>
          <w:tcPr>
            <w:tcW w:w="842" w:type="dxa"/>
            <w:vAlign w:val="center"/>
          </w:tcPr>
          <w:p w:rsidR="00B20977" w:rsidRPr="00012342" w:rsidRDefault="00B20977" w:rsidP="00CD3737">
            <w:pPr>
              <w:spacing w:before="60" w:after="120"/>
              <w:rPr>
                <w:b/>
              </w:rPr>
            </w:pPr>
            <w:r w:rsidRPr="00012342">
              <w:rPr>
                <w:b/>
              </w:rPr>
              <w:t>5</w:t>
            </w:r>
          </w:p>
        </w:tc>
        <w:tc>
          <w:tcPr>
            <w:tcW w:w="1393" w:type="dxa"/>
            <w:gridSpan w:val="2"/>
            <w:vAlign w:val="center"/>
          </w:tcPr>
          <w:p w:rsidR="00B20977" w:rsidRPr="00012342" w:rsidRDefault="00B20977" w:rsidP="00CD3737">
            <w:pPr>
              <w:spacing w:before="60" w:after="120"/>
            </w:pPr>
          </w:p>
        </w:tc>
        <w:tc>
          <w:tcPr>
            <w:tcW w:w="11198" w:type="dxa"/>
            <w:gridSpan w:val="9"/>
            <w:vAlign w:val="center"/>
          </w:tcPr>
          <w:p w:rsidR="00B20977" w:rsidRPr="00012342" w:rsidRDefault="008B2C16" w:rsidP="00CD3737">
            <w:pPr>
              <w:spacing w:before="60" w:after="120"/>
              <w:rPr>
                <w:b/>
              </w:rPr>
            </w:pPr>
            <w:r w:rsidRPr="00012342">
              <w:rPr>
                <w:b/>
              </w:rPr>
              <w:t xml:space="preserve">Business Arising from Previous </w:t>
            </w:r>
            <w:r w:rsidR="00D206A7" w:rsidRPr="00012342">
              <w:rPr>
                <w:b/>
              </w:rPr>
              <w:t xml:space="preserve">AGM </w:t>
            </w:r>
            <w:r w:rsidRPr="00012342">
              <w:rPr>
                <w:b/>
              </w:rPr>
              <w:t>Minutes</w:t>
            </w:r>
          </w:p>
        </w:tc>
        <w:tc>
          <w:tcPr>
            <w:tcW w:w="1843" w:type="dxa"/>
            <w:gridSpan w:val="2"/>
            <w:vAlign w:val="center"/>
          </w:tcPr>
          <w:p w:rsidR="00B20977" w:rsidRPr="00012342" w:rsidRDefault="006D3C06" w:rsidP="00CD3737">
            <w:pPr>
              <w:spacing w:before="60" w:after="120"/>
            </w:pPr>
            <w:r w:rsidRPr="00012342">
              <w:t>Toula V</w:t>
            </w:r>
          </w:p>
        </w:tc>
      </w:tr>
      <w:tr w:rsidR="00897E6D" w:rsidRPr="00012342" w:rsidTr="00270A98">
        <w:trPr>
          <w:trHeight w:val="482"/>
        </w:trPr>
        <w:tc>
          <w:tcPr>
            <w:tcW w:w="842" w:type="dxa"/>
          </w:tcPr>
          <w:p w:rsidR="00897E6D" w:rsidRPr="00012342" w:rsidRDefault="00B20977" w:rsidP="00CD3737">
            <w:pPr>
              <w:spacing w:before="60" w:after="120"/>
              <w:rPr>
                <w:b/>
              </w:rPr>
            </w:pPr>
            <w:r w:rsidRPr="00012342">
              <w:rPr>
                <w:b/>
              </w:rPr>
              <w:t>6</w:t>
            </w:r>
          </w:p>
        </w:tc>
        <w:tc>
          <w:tcPr>
            <w:tcW w:w="1393" w:type="dxa"/>
            <w:gridSpan w:val="2"/>
          </w:tcPr>
          <w:p w:rsidR="00897E6D" w:rsidRPr="00012342" w:rsidRDefault="00897E6D" w:rsidP="00CD3737">
            <w:pPr>
              <w:spacing w:before="60" w:after="120"/>
            </w:pPr>
          </w:p>
        </w:tc>
        <w:tc>
          <w:tcPr>
            <w:tcW w:w="11198" w:type="dxa"/>
            <w:gridSpan w:val="9"/>
          </w:tcPr>
          <w:p w:rsidR="00DB63F3" w:rsidRPr="00012342" w:rsidRDefault="008B2C16" w:rsidP="00CD3737">
            <w:pPr>
              <w:spacing w:before="60" w:after="120"/>
              <w:rPr>
                <w:b/>
              </w:rPr>
            </w:pPr>
            <w:r w:rsidRPr="00012342">
              <w:rPr>
                <w:b/>
              </w:rPr>
              <w:t>Annual Chair</w:t>
            </w:r>
            <w:r w:rsidR="00AB503E" w:rsidRPr="00012342">
              <w:rPr>
                <w:b/>
              </w:rPr>
              <w:t>’s</w:t>
            </w:r>
            <w:r w:rsidRPr="00012342">
              <w:rPr>
                <w:b/>
              </w:rPr>
              <w:t xml:space="preserve"> Report</w:t>
            </w:r>
          </w:p>
          <w:p w:rsidR="00DB63F3" w:rsidRPr="000878DB" w:rsidRDefault="00DB63F3" w:rsidP="00CD3737">
            <w:pPr>
              <w:spacing w:before="60" w:after="120"/>
            </w:pPr>
            <w:r w:rsidRPr="000878DB">
              <w:rPr>
                <w:u w:val="single"/>
              </w:rPr>
              <w:t xml:space="preserve">The </w:t>
            </w:r>
            <w:r w:rsidR="00B12C16" w:rsidRPr="000878DB">
              <w:rPr>
                <w:u w:val="single"/>
              </w:rPr>
              <w:t xml:space="preserve">MAV </w:t>
            </w:r>
            <w:r w:rsidRPr="000878DB">
              <w:rPr>
                <w:u w:val="single"/>
              </w:rPr>
              <w:t>LGIG Committee members for 2014/2015 were</w:t>
            </w:r>
            <w:r w:rsidRPr="000878D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0"/>
              <w:gridCol w:w="8670"/>
            </w:tblGrid>
            <w:tr w:rsidR="00DB63F3" w:rsidRPr="000878DB" w:rsidTr="00B12C16">
              <w:tc>
                <w:tcPr>
                  <w:tcW w:w="2580" w:type="dxa"/>
                </w:tcPr>
                <w:p w:rsidR="00DB63F3" w:rsidRPr="000878DB" w:rsidRDefault="00DB63F3" w:rsidP="00CD3737">
                  <w:pPr>
                    <w:spacing w:before="60" w:after="120"/>
                  </w:pPr>
                  <w:r w:rsidRPr="000878DB">
                    <w:t>Chair</w:t>
                  </w:r>
                </w:p>
              </w:tc>
              <w:tc>
                <w:tcPr>
                  <w:tcW w:w="8670" w:type="dxa"/>
                </w:tcPr>
                <w:p w:rsidR="00DB63F3" w:rsidRPr="000878DB" w:rsidRDefault="00DB63F3" w:rsidP="00CD3737">
                  <w:pPr>
                    <w:spacing w:before="60" w:after="120"/>
                  </w:pPr>
                  <w:r w:rsidRPr="000878DB">
                    <w:t>Tim Newbegin</w:t>
                  </w:r>
                </w:p>
              </w:tc>
            </w:tr>
            <w:tr w:rsidR="00DB63F3" w:rsidRPr="000878DB" w:rsidTr="00B12C16">
              <w:tc>
                <w:tcPr>
                  <w:tcW w:w="2580" w:type="dxa"/>
                </w:tcPr>
                <w:p w:rsidR="00DB63F3" w:rsidRPr="000878DB" w:rsidRDefault="00DB63F3" w:rsidP="00CD3737">
                  <w:pPr>
                    <w:spacing w:before="60" w:after="120"/>
                  </w:pPr>
                  <w:r w:rsidRPr="000878DB">
                    <w:t>Secretary</w:t>
                  </w:r>
                </w:p>
              </w:tc>
              <w:tc>
                <w:tcPr>
                  <w:tcW w:w="8670" w:type="dxa"/>
                </w:tcPr>
                <w:p w:rsidR="00DB63F3" w:rsidRPr="000878DB" w:rsidRDefault="00DB63F3" w:rsidP="00CD3737">
                  <w:pPr>
                    <w:spacing w:before="60" w:after="120"/>
                  </w:pPr>
                  <w:r w:rsidRPr="000878DB">
                    <w:t>Ruth Edge</w:t>
                  </w:r>
                </w:p>
              </w:tc>
            </w:tr>
            <w:tr w:rsidR="00DB63F3" w:rsidRPr="000878DB" w:rsidTr="00B12C16">
              <w:tc>
                <w:tcPr>
                  <w:tcW w:w="2580" w:type="dxa"/>
                </w:tcPr>
                <w:p w:rsidR="00DB63F3" w:rsidRPr="000878DB" w:rsidRDefault="00DB63F3" w:rsidP="00CD3737">
                  <w:pPr>
                    <w:spacing w:before="60" w:after="120"/>
                  </w:pPr>
                  <w:r w:rsidRPr="000878DB">
                    <w:t>Committee Members</w:t>
                  </w:r>
                </w:p>
              </w:tc>
              <w:tc>
                <w:tcPr>
                  <w:tcW w:w="8670" w:type="dxa"/>
                </w:tcPr>
                <w:p w:rsidR="00DB63F3" w:rsidRPr="000878DB" w:rsidRDefault="00DB63F3" w:rsidP="00CD3737">
                  <w:pPr>
                    <w:spacing w:before="60" w:after="120"/>
                  </w:pPr>
                  <w:r w:rsidRPr="000878DB">
                    <w:t>Veena Menezes, Jane Xu, Marissa Gardiner, Kristy Matthies, Leeanne Wegrzyn, Kimberley Spiteri, Veena Menezes, Francis Dodd</w:t>
                  </w:r>
                  <w:r w:rsidR="00485940">
                    <w:t>, Joy Painter</w:t>
                  </w:r>
                  <w:r w:rsidR="00B12C16" w:rsidRPr="000878DB">
                    <w:t xml:space="preserve"> and </w:t>
                  </w:r>
                  <w:r w:rsidRPr="000878DB">
                    <w:t xml:space="preserve">Katrina </w:t>
                  </w:r>
                  <w:proofErr w:type="spellStart"/>
                  <w:r w:rsidRPr="000878DB">
                    <w:t>Katelas</w:t>
                  </w:r>
                  <w:proofErr w:type="spellEnd"/>
                  <w:r w:rsidRPr="000878DB">
                    <w:t>.</w:t>
                  </w:r>
                </w:p>
              </w:tc>
            </w:tr>
          </w:tbl>
          <w:p w:rsidR="00E9305B" w:rsidRPr="000878DB" w:rsidRDefault="00E9305B" w:rsidP="00CD3737">
            <w:pPr>
              <w:spacing w:before="60" w:after="120"/>
            </w:pPr>
            <w:r w:rsidRPr="000878DB">
              <w:rPr>
                <w:u w:val="single"/>
              </w:rPr>
              <w:t xml:space="preserve">Committee and Members meetings and </w:t>
            </w:r>
            <w:r w:rsidR="00D206A7" w:rsidRPr="000878DB">
              <w:rPr>
                <w:u w:val="single"/>
              </w:rPr>
              <w:t>events held during the 2014/2015</w:t>
            </w:r>
            <w:r w:rsidRPr="000878DB">
              <w:rPr>
                <w:u w:val="single"/>
              </w:rPr>
              <w:t xml:space="preserve"> year included</w:t>
            </w:r>
            <w:r w:rsidRPr="000878DB">
              <w:t xml:space="preserve">: </w:t>
            </w:r>
          </w:p>
          <w:p w:rsidR="008D4052" w:rsidRPr="000878DB" w:rsidRDefault="00E9305B" w:rsidP="00CD3737">
            <w:pPr>
              <w:pStyle w:val="ListParagraph"/>
              <w:numPr>
                <w:ilvl w:val="0"/>
                <w:numId w:val="36"/>
              </w:numPr>
              <w:spacing w:before="60" w:after="120"/>
              <w:ind w:left="714" w:hanging="357"/>
              <w:contextualSpacing w:val="0"/>
              <w:rPr>
                <w:rFonts w:ascii="Gill Sans MT" w:hAnsi="Gill Sans MT"/>
              </w:rPr>
            </w:pPr>
            <w:r w:rsidRPr="000878DB">
              <w:rPr>
                <w:rFonts w:ascii="Gill Sans MT" w:hAnsi="Gill Sans MT"/>
              </w:rPr>
              <w:t>Four (4) Members meetings</w:t>
            </w:r>
            <w:r w:rsidR="008D4052" w:rsidRPr="000878DB">
              <w:rPr>
                <w:rFonts w:ascii="Gill Sans MT" w:hAnsi="Gill Sans MT"/>
              </w:rPr>
              <w:t xml:space="preserve"> and Four </w:t>
            </w:r>
            <w:r w:rsidRPr="000878DB">
              <w:rPr>
                <w:rFonts w:ascii="Gill Sans MT" w:hAnsi="Gill Sans MT"/>
              </w:rPr>
              <w:t>(4) Committee meetings held on:</w:t>
            </w:r>
          </w:p>
          <w:p w:rsidR="00FF7643" w:rsidRPr="000878DB" w:rsidRDefault="009A13E3" w:rsidP="00CD3737">
            <w:pPr>
              <w:spacing w:before="60" w:after="120"/>
              <w:ind w:left="714"/>
              <w:rPr>
                <w:b/>
              </w:rPr>
            </w:pPr>
            <w:r w:rsidRPr="00657AB7">
              <w:t>29</w:t>
            </w:r>
            <w:r w:rsidR="00B12C16" w:rsidRPr="00657AB7">
              <w:t>th August 201</w:t>
            </w:r>
            <w:r w:rsidRPr="00657AB7">
              <w:t>4, 5</w:t>
            </w:r>
            <w:r w:rsidRPr="00657AB7">
              <w:rPr>
                <w:vertAlign w:val="superscript"/>
              </w:rPr>
              <w:t>th</w:t>
            </w:r>
            <w:r w:rsidRPr="00657AB7">
              <w:t xml:space="preserve"> Dec</w:t>
            </w:r>
            <w:r w:rsidR="00B12C16" w:rsidRPr="00657AB7">
              <w:t>ember 201</w:t>
            </w:r>
            <w:r w:rsidRPr="00657AB7">
              <w:t>4</w:t>
            </w:r>
            <w:r w:rsidR="00B12C16" w:rsidRPr="00657AB7">
              <w:t xml:space="preserve">, </w:t>
            </w:r>
            <w:r w:rsidR="00E9305B" w:rsidRPr="00657AB7">
              <w:t>2</w:t>
            </w:r>
            <w:r w:rsidRPr="00657AB7">
              <w:t>7</w:t>
            </w:r>
            <w:r w:rsidRPr="00657AB7">
              <w:rPr>
                <w:vertAlign w:val="superscript"/>
              </w:rPr>
              <w:t>th</w:t>
            </w:r>
            <w:r w:rsidRPr="00657AB7">
              <w:t xml:space="preserve"> </w:t>
            </w:r>
            <w:r w:rsidR="00B12C16" w:rsidRPr="00657AB7">
              <w:t>February 201</w:t>
            </w:r>
            <w:r w:rsidRPr="00657AB7">
              <w:t>5</w:t>
            </w:r>
            <w:r w:rsidR="00B12C16" w:rsidRPr="00657AB7">
              <w:t xml:space="preserve">, </w:t>
            </w:r>
            <w:r w:rsidRPr="00657AB7">
              <w:t>29</w:t>
            </w:r>
            <w:r w:rsidRPr="00657AB7">
              <w:rPr>
                <w:vertAlign w:val="superscript"/>
              </w:rPr>
              <w:t>th</w:t>
            </w:r>
            <w:r w:rsidR="00B12C16" w:rsidRPr="00657AB7">
              <w:t xml:space="preserve"> May 201</w:t>
            </w:r>
            <w:r w:rsidRPr="00657AB7">
              <w:t>5</w:t>
            </w:r>
            <w:r w:rsidR="00B12C16" w:rsidRPr="00657AB7">
              <w:t xml:space="preserve"> and t</w:t>
            </w:r>
            <w:r w:rsidR="00E9305B" w:rsidRPr="00657AB7">
              <w:t>hree (3) other meetings</w:t>
            </w:r>
            <w:r w:rsidR="00B12C16" w:rsidRPr="00657AB7">
              <w:t>.</w:t>
            </w:r>
          </w:p>
          <w:p w:rsidR="00012342" w:rsidRPr="000878DB" w:rsidRDefault="00012342" w:rsidP="00CD3737">
            <w:pPr>
              <w:spacing w:before="60" w:after="120"/>
              <w:rPr>
                <w:u w:val="single"/>
              </w:rPr>
            </w:pPr>
            <w:r w:rsidRPr="000878DB">
              <w:rPr>
                <w:u w:val="single"/>
              </w:rPr>
              <w:lastRenderedPageBreak/>
              <w:t>Overview:</w:t>
            </w:r>
          </w:p>
          <w:p w:rsidR="00012342" w:rsidRPr="000878DB" w:rsidRDefault="00C71E3B" w:rsidP="00CD3737">
            <w:pPr>
              <w:spacing w:before="60" w:after="120"/>
            </w:pPr>
            <w:r w:rsidRPr="000878DB">
              <w:t xml:space="preserve">In 2014 – 2015 the membership signalled that significant maturity in the MAV Step Program had been achieved since conception in 2009 and they desired support on meeting new challenges.  </w:t>
            </w:r>
          </w:p>
          <w:p w:rsidR="00C71E3B" w:rsidRPr="000878DB" w:rsidRDefault="00C71E3B" w:rsidP="00CD3737">
            <w:pPr>
              <w:spacing w:before="60" w:after="120"/>
            </w:pPr>
            <w:r w:rsidRPr="000878DB">
              <w:t>Greater challenges on the horizon include:-</w:t>
            </w:r>
          </w:p>
          <w:p w:rsidR="00C71E3B" w:rsidRPr="000878DB" w:rsidRDefault="00C71E3B" w:rsidP="00CD3737">
            <w:pPr>
              <w:pStyle w:val="ListParagraph"/>
              <w:numPr>
                <w:ilvl w:val="0"/>
                <w:numId w:val="40"/>
              </w:numPr>
              <w:spacing w:before="60" w:after="120"/>
              <w:contextualSpacing w:val="0"/>
              <w:rPr>
                <w:rFonts w:ascii="Gill Sans MT" w:hAnsi="Gill Sans MT"/>
              </w:rPr>
            </w:pPr>
            <w:r w:rsidRPr="000878DB">
              <w:rPr>
                <w:rFonts w:ascii="Gill Sans MT" w:hAnsi="Gill Sans MT"/>
              </w:rPr>
              <w:t>Changes to legislation affecting records and data management accountabilities</w:t>
            </w:r>
          </w:p>
          <w:p w:rsidR="00C71E3B" w:rsidRPr="000878DB" w:rsidRDefault="00C71E3B" w:rsidP="00CD3737">
            <w:pPr>
              <w:pStyle w:val="ListParagraph"/>
              <w:numPr>
                <w:ilvl w:val="0"/>
                <w:numId w:val="40"/>
              </w:numPr>
              <w:spacing w:before="60" w:after="120"/>
              <w:contextualSpacing w:val="0"/>
              <w:rPr>
                <w:rFonts w:ascii="Gill Sans MT" w:hAnsi="Gill Sans MT"/>
              </w:rPr>
            </w:pPr>
            <w:r w:rsidRPr="000878DB">
              <w:rPr>
                <w:rFonts w:ascii="Gill Sans MT" w:hAnsi="Gill Sans MT"/>
              </w:rPr>
              <w:t>Growth of technology and its capabilities introducing new questions on how to best manage capture, storage, security and sharing of data</w:t>
            </w:r>
          </w:p>
          <w:p w:rsidR="00C71E3B" w:rsidRPr="000878DB" w:rsidRDefault="00C71E3B" w:rsidP="00CD3737">
            <w:pPr>
              <w:pStyle w:val="ListParagraph"/>
              <w:numPr>
                <w:ilvl w:val="0"/>
                <w:numId w:val="40"/>
              </w:numPr>
              <w:spacing w:before="60" w:after="120"/>
              <w:contextualSpacing w:val="0"/>
              <w:rPr>
                <w:rFonts w:ascii="Gill Sans MT" w:hAnsi="Gill Sans MT"/>
              </w:rPr>
            </w:pPr>
            <w:r w:rsidRPr="000878DB">
              <w:rPr>
                <w:rFonts w:ascii="Gill Sans MT" w:hAnsi="Gill Sans MT"/>
              </w:rPr>
              <w:t>Greater scrutiny of press, community and government regulators identifying a need for local government to more effectively work with all tiers of government and outsourcing providers for clearer standards of accountability and responsibility in relation to management of public records and data</w:t>
            </w:r>
          </w:p>
          <w:p w:rsidR="00C71E3B" w:rsidRPr="000878DB" w:rsidRDefault="00C71E3B" w:rsidP="00CD3737">
            <w:pPr>
              <w:pStyle w:val="ListParagraph"/>
              <w:numPr>
                <w:ilvl w:val="0"/>
                <w:numId w:val="40"/>
              </w:numPr>
              <w:spacing w:before="60" w:after="120"/>
              <w:contextualSpacing w:val="0"/>
              <w:rPr>
                <w:rFonts w:ascii="Gill Sans MT" w:hAnsi="Gill Sans MT"/>
              </w:rPr>
            </w:pPr>
            <w:r w:rsidRPr="000878DB">
              <w:rPr>
                <w:rFonts w:ascii="Gill Sans MT" w:hAnsi="Gill Sans MT"/>
              </w:rPr>
              <w:t>Need to work with government agencies, private sector partners, providers and legal profession on digital information as records and evidence common standards and guidelines</w:t>
            </w:r>
          </w:p>
          <w:p w:rsidR="00C71E3B" w:rsidRPr="009218A0" w:rsidRDefault="00C71E3B" w:rsidP="00CD3737">
            <w:pPr>
              <w:pStyle w:val="ListParagraph"/>
              <w:numPr>
                <w:ilvl w:val="0"/>
                <w:numId w:val="40"/>
              </w:numPr>
              <w:spacing w:before="60" w:after="120"/>
              <w:contextualSpacing w:val="0"/>
              <w:rPr>
                <w:rFonts w:ascii="Gill Sans MT" w:hAnsi="Gill Sans MT"/>
              </w:rPr>
            </w:pPr>
            <w:r w:rsidRPr="000878DB">
              <w:rPr>
                <w:rFonts w:ascii="Gill Sans MT" w:hAnsi="Gill Sans MT"/>
              </w:rPr>
              <w:t>Funding constraints calling for sector purchasing where possible for greater return on investment</w:t>
            </w:r>
          </w:p>
          <w:p w:rsidR="00C71E3B" w:rsidRPr="000878DB" w:rsidRDefault="00C71E3B" w:rsidP="00CD3737">
            <w:pPr>
              <w:spacing w:before="60" w:after="120"/>
            </w:pPr>
            <w:r w:rsidRPr="000878DB">
              <w:t xml:space="preserve">In order to meet this growing demand, the group decided to reform into the MAV Local Government Information Governance Group. </w:t>
            </w:r>
          </w:p>
          <w:p w:rsidR="00C71E3B" w:rsidRPr="000878DB" w:rsidRDefault="00C71E3B" w:rsidP="00CD3737">
            <w:pPr>
              <w:spacing w:before="60" w:after="120"/>
            </w:pPr>
            <w:r w:rsidRPr="000878DB">
              <w:t>On the 29</w:t>
            </w:r>
            <w:r w:rsidRPr="000878DB">
              <w:rPr>
                <w:vertAlign w:val="superscript"/>
              </w:rPr>
              <w:t>th</w:t>
            </w:r>
            <w:r w:rsidR="00012342" w:rsidRPr="000878DB">
              <w:t xml:space="preserve"> August 2014 the </w:t>
            </w:r>
            <w:r w:rsidRPr="000878DB">
              <w:t>Terms of Reference for governance of the new group was reviewed.  The decision to reform was endorsed by members present. Modificati</w:t>
            </w:r>
            <w:r w:rsidR="00012342" w:rsidRPr="000878DB">
              <w:t>ons to the Terms of Reference were</w:t>
            </w:r>
            <w:r w:rsidRPr="000878DB">
              <w:t xml:space="preserve"> recommended. This document was approved as final at the 29</w:t>
            </w:r>
            <w:r w:rsidRPr="000878DB">
              <w:rPr>
                <w:vertAlign w:val="superscript"/>
              </w:rPr>
              <w:t>th</w:t>
            </w:r>
            <w:r w:rsidRPr="000878DB">
              <w:t xml:space="preserve"> May meeting 2015. Elections for the new group committee will take place at the Annual General Meeting to be held on the 25</w:t>
            </w:r>
            <w:r w:rsidRPr="000878DB">
              <w:rPr>
                <w:vertAlign w:val="superscript"/>
              </w:rPr>
              <w:t>th</w:t>
            </w:r>
            <w:r w:rsidRPr="000878DB">
              <w:t xml:space="preserve"> September 2015.</w:t>
            </w:r>
          </w:p>
          <w:p w:rsidR="009218A0" w:rsidRDefault="009218A0" w:rsidP="00CD3737">
            <w:pPr>
              <w:spacing w:before="60" w:after="120"/>
              <w:rPr>
                <w:u w:val="single"/>
              </w:rPr>
            </w:pPr>
          </w:p>
          <w:p w:rsidR="00C71E3B" w:rsidRPr="000878DB" w:rsidRDefault="00C71E3B" w:rsidP="00CD3737">
            <w:pPr>
              <w:spacing w:before="60" w:after="120"/>
              <w:rPr>
                <w:u w:val="single"/>
              </w:rPr>
            </w:pPr>
            <w:r w:rsidRPr="000878DB">
              <w:rPr>
                <w:u w:val="single"/>
              </w:rPr>
              <w:t>In 2014/2015 the follow</w:t>
            </w:r>
            <w:r w:rsidR="00012342" w:rsidRPr="000878DB">
              <w:rPr>
                <w:u w:val="single"/>
              </w:rPr>
              <w:t>ing achievements were realised:</w:t>
            </w:r>
          </w:p>
          <w:p w:rsidR="00C71E3B" w:rsidRPr="000878DB" w:rsidRDefault="00C71E3B" w:rsidP="00CD3737">
            <w:pPr>
              <w:pStyle w:val="ListParagraph"/>
              <w:numPr>
                <w:ilvl w:val="0"/>
                <w:numId w:val="41"/>
              </w:numPr>
              <w:spacing w:before="60" w:after="120"/>
              <w:contextualSpacing w:val="0"/>
              <w:rPr>
                <w:rFonts w:ascii="Gill Sans MT" w:hAnsi="Gill Sans MT"/>
              </w:rPr>
            </w:pPr>
            <w:r w:rsidRPr="000878DB">
              <w:rPr>
                <w:rFonts w:ascii="Gill Sans MT" w:hAnsi="Gill Sans MT"/>
              </w:rPr>
              <w:t>Development of Information Management White Paper establishing a sector-wide focus supporting the tiers of government</w:t>
            </w:r>
            <w:r w:rsidR="00AF7965">
              <w:rPr>
                <w:rFonts w:ascii="Gill Sans MT" w:hAnsi="Gill Sans MT"/>
              </w:rPr>
              <w:t>;</w:t>
            </w:r>
          </w:p>
          <w:p w:rsidR="00C71E3B" w:rsidRPr="000878DB" w:rsidRDefault="00C71E3B" w:rsidP="00CD3737">
            <w:pPr>
              <w:pStyle w:val="ListParagraph"/>
              <w:numPr>
                <w:ilvl w:val="0"/>
                <w:numId w:val="41"/>
              </w:numPr>
              <w:spacing w:before="60" w:after="120"/>
              <w:contextualSpacing w:val="0"/>
              <w:rPr>
                <w:rFonts w:ascii="Gill Sans MT" w:hAnsi="Gill Sans MT"/>
              </w:rPr>
            </w:pPr>
            <w:r w:rsidRPr="000878DB">
              <w:rPr>
                <w:rFonts w:ascii="Gill Sans MT" w:hAnsi="Gill Sans MT"/>
              </w:rPr>
              <w:t>ECM Audit of 15 Councils</w:t>
            </w:r>
            <w:r w:rsidR="00AF7965">
              <w:rPr>
                <w:rFonts w:ascii="Gill Sans MT" w:hAnsi="Gill Sans MT"/>
              </w:rPr>
              <w:t>;</w:t>
            </w:r>
          </w:p>
          <w:p w:rsidR="00C71E3B" w:rsidRPr="000878DB" w:rsidRDefault="00C71E3B" w:rsidP="00CD3737">
            <w:pPr>
              <w:pStyle w:val="ListParagraph"/>
              <w:numPr>
                <w:ilvl w:val="0"/>
                <w:numId w:val="41"/>
              </w:numPr>
              <w:spacing w:before="60" w:after="120"/>
              <w:contextualSpacing w:val="0"/>
              <w:rPr>
                <w:rFonts w:ascii="Gill Sans MT" w:hAnsi="Gill Sans MT"/>
              </w:rPr>
            </w:pPr>
            <w:r w:rsidRPr="000878DB">
              <w:rPr>
                <w:rFonts w:ascii="Gill Sans MT" w:hAnsi="Gill Sans MT"/>
              </w:rPr>
              <w:t>Establishment of new wiki including LGICT and GIS Groups with new content to support education, development of members, up to date news and knowledge sharing</w:t>
            </w:r>
            <w:r w:rsidR="00AF7965">
              <w:rPr>
                <w:rFonts w:ascii="Gill Sans MT" w:hAnsi="Gill Sans MT"/>
              </w:rPr>
              <w:t>;</w:t>
            </w:r>
          </w:p>
          <w:p w:rsidR="00C71E3B" w:rsidRPr="000878DB" w:rsidRDefault="00C71E3B" w:rsidP="00CD3737">
            <w:pPr>
              <w:pStyle w:val="ListParagraph"/>
              <w:numPr>
                <w:ilvl w:val="0"/>
                <w:numId w:val="41"/>
              </w:numPr>
              <w:spacing w:before="60" w:after="120"/>
              <w:contextualSpacing w:val="0"/>
              <w:rPr>
                <w:rFonts w:ascii="Gill Sans MT" w:hAnsi="Gill Sans MT"/>
              </w:rPr>
            </w:pPr>
            <w:r w:rsidRPr="000878DB">
              <w:rPr>
                <w:rFonts w:ascii="Gill Sans MT" w:hAnsi="Gill Sans MT"/>
              </w:rPr>
              <w:t>Sector wide purchase of the SAI Global Standards and Newsfeed subscriptions with 64 participating Councils</w:t>
            </w:r>
            <w:r w:rsidR="00AF7965">
              <w:rPr>
                <w:rFonts w:ascii="Gill Sans MT" w:hAnsi="Gill Sans MT"/>
              </w:rPr>
              <w:t>;</w:t>
            </w:r>
          </w:p>
          <w:p w:rsidR="00C71E3B" w:rsidRPr="000878DB" w:rsidRDefault="00C71E3B" w:rsidP="00CD3737">
            <w:pPr>
              <w:pStyle w:val="ListParagraph"/>
              <w:numPr>
                <w:ilvl w:val="0"/>
                <w:numId w:val="41"/>
              </w:numPr>
              <w:spacing w:before="60" w:after="120"/>
              <w:contextualSpacing w:val="0"/>
              <w:rPr>
                <w:rFonts w:ascii="Gill Sans MT" w:hAnsi="Gill Sans MT"/>
              </w:rPr>
            </w:pPr>
            <w:r w:rsidRPr="000878DB">
              <w:rPr>
                <w:rFonts w:ascii="Gill Sans MT" w:hAnsi="Gill Sans MT"/>
              </w:rPr>
              <w:t>Development of a Digitised and Digital Signatures Guideline for Local Government digital records in consultation with the Public Records Office Victoria, the Office of the Commissioner for Privacy and Data Protection, legal opinion and representatives of Victorian Auditor General’s Office</w:t>
            </w:r>
            <w:r w:rsidR="00AF7965">
              <w:rPr>
                <w:rFonts w:ascii="Gill Sans MT" w:hAnsi="Gill Sans MT"/>
              </w:rPr>
              <w:t>;</w:t>
            </w:r>
          </w:p>
          <w:p w:rsidR="00C71E3B" w:rsidRPr="000878DB" w:rsidRDefault="00C71E3B" w:rsidP="00CD3737">
            <w:pPr>
              <w:pStyle w:val="ListParagraph"/>
              <w:numPr>
                <w:ilvl w:val="0"/>
                <w:numId w:val="41"/>
              </w:numPr>
              <w:spacing w:before="60" w:after="120"/>
              <w:contextualSpacing w:val="0"/>
              <w:rPr>
                <w:rFonts w:ascii="Gill Sans MT" w:hAnsi="Gill Sans MT"/>
              </w:rPr>
            </w:pPr>
            <w:r w:rsidRPr="000878DB">
              <w:rPr>
                <w:rFonts w:ascii="Gill Sans MT" w:hAnsi="Gill Sans MT"/>
              </w:rPr>
              <w:t xml:space="preserve">4 workshops provided by </w:t>
            </w:r>
            <w:proofErr w:type="spellStart"/>
            <w:r w:rsidRPr="000878DB">
              <w:rPr>
                <w:rFonts w:ascii="Gill Sans MT" w:hAnsi="Gill Sans MT"/>
              </w:rPr>
              <w:t>eAssure</w:t>
            </w:r>
            <w:proofErr w:type="spellEnd"/>
            <w:r w:rsidR="00AF7965">
              <w:rPr>
                <w:rFonts w:ascii="Gill Sans MT" w:hAnsi="Gill Sans MT"/>
              </w:rPr>
              <w:t>;</w:t>
            </w:r>
          </w:p>
          <w:p w:rsidR="00C71E3B" w:rsidRPr="000878DB" w:rsidRDefault="00C71E3B" w:rsidP="00CD3737">
            <w:pPr>
              <w:pStyle w:val="ListParagraph"/>
              <w:numPr>
                <w:ilvl w:val="0"/>
                <w:numId w:val="41"/>
              </w:numPr>
              <w:spacing w:before="60" w:after="120"/>
              <w:contextualSpacing w:val="0"/>
              <w:rPr>
                <w:rFonts w:ascii="Gill Sans MT" w:hAnsi="Gill Sans MT"/>
              </w:rPr>
            </w:pPr>
            <w:r w:rsidRPr="000878DB">
              <w:rPr>
                <w:rFonts w:ascii="Gill Sans MT" w:hAnsi="Gill Sans MT"/>
              </w:rPr>
              <w:lastRenderedPageBreak/>
              <w:t>Launch of the eLearning Records Management program now available through many Councils’ eLearning providers</w:t>
            </w:r>
            <w:r w:rsidR="00AF7965">
              <w:rPr>
                <w:rFonts w:ascii="Gill Sans MT" w:hAnsi="Gill Sans MT"/>
              </w:rPr>
              <w:t>.</w:t>
            </w:r>
          </w:p>
          <w:p w:rsidR="009218A0" w:rsidRDefault="009218A0" w:rsidP="00CD3737">
            <w:pPr>
              <w:spacing w:before="60" w:after="120"/>
              <w:rPr>
                <w:u w:val="single"/>
              </w:rPr>
            </w:pPr>
          </w:p>
          <w:p w:rsidR="00513605" w:rsidRPr="00513605" w:rsidRDefault="00BC72E5" w:rsidP="00CD3737">
            <w:pPr>
              <w:spacing w:before="60" w:after="120"/>
              <w:rPr>
                <w:u w:val="single"/>
                <w:lang w:eastAsia="en-AU"/>
              </w:rPr>
            </w:pPr>
            <w:r>
              <w:rPr>
                <w:u w:val="single"/>
                <w:lang w:eastAsia="en-AU"/>
              </w:rPr>
              <w:t xml:space="preserve">MAV </w:t>
            </w:r>
            <w:r w:rsidR="00513605" w:rsidRPr="00513605">
              <w:rPr>
                <w:u w:val="single"/>
                <w:lang w:eastAsia="en-AU"/>
              </w:rPr>
              <w:t>Digital Transformation and Information Governance Group – 2015 / 2016 Program</w:t>
            </w:r>
          </w:p>
          <w:p w:rsidR="00513605" w:rsidRPr="00513605" w:rsidRDefault="00513605" w:rsidP="00CD3737">
            <w:pPr>
              <w:numPr>
                <w:ilvl w:val="0"/>
                <w:numId w:val="43"/>
              </w:numPr>
              <w:spacing w:before="60" w:after="120"/>
              <w:rPr>
                <w:lang w:eastAsia="en-AU"/>
              </w:rPr>
            </w:pPr>
            <w:proofErr w:type="spellStart"/>
            <w:r w:rsidRPr="00513605">
              <w:rPr>
                <w:lang w:eastAsia="en-AU"/>
              </w:rPr>
              <w:t>ECM</w:t>
            </w:r>
            <w:proofErr w:type="spellEnd"/>
            <w:r w:rsidRPr="00513605">
              <w:rPr>
                <w:lang w:eastAsia="en-AU"/>
              </w:rPr>
              <w:t xml:space="preserve"> Assessments will be placed on hold for 12 months and will recommence in 2017/2018;</w:t>
            </w:r>
          </w:p>
          <w:p w:rsidR="00513605" w:rsidRPr="00513605" w:rsidRDefault="00513605" w:rsidP="00CD3737">
            <w:pPr>
              <w:numPr>
                <w:ilvl w:val="1"/>
                <w:numId w:val="43"/>
              </w:numPr>
              <w:spacing w:before="60" w:after="120"/>
              <w:rPr>
                <w:lang w:eastAsia="en-AU"/>
              </w:rPr>
            </w:pPr>
            <w:r w:rsidRPr="00513605">
              <w:rPr>
                <w:lang w:eastAsia="en-AU"/>
              </w:rPr>
              <w:t>This will give Council’s ample time to start implementing any recommendations;</w:t>
            </w:r>
          </w:p>
          <w:p w:rsidR="00513605" w:rsidRPr="00513605" w:rsidRDefault="00513605" w:rsidP="00CD3737">
            <w:pPr>
              <w:numPr>
                <w:ilvl w:val="1"/>
                <w:numId w:val="43"/>
              </w:numPr>
              <w:spacing w:before="60" w:after="120"/>
              <w:rPr>
                <w:lang w:eastAsia="en-AU"/>
              </w:rPr>
            </w:pPr>
            <w:r w:rsidRPr="00513605">
              <w:rPr>
                <w:lang w:eastAsia="en-AU"/>
              </w:rPr>
              <w:t>Any assessments that were postponed and have not been completed to date will be carried over to 2017/2018.</w:t>
            </w:r>
          </w:p>
          <w:p w:rsidR="00513605" w:rsidRPr="00513605" w:rsidRDefault="00513605" w:rsidP="00CD3737">
            <w:pPr>
              <w:numPr>
                <w:ilvl w:val="0"/>
                <w:numId w:val="43"/>
              </w:numPr>
              <w:spacing w:before="60" w:after="120"/>
              <w:rPr>
                <w:lang w:eastAsia="en-AU"/>
              </w:rPr>
            </w:pPr>
            <w:r w:rsidRPr="00513605">
              <w:rPr>
                <w:lang w:eastAsia="en-AU"/>
              </w:rPr>
              <w:t>Take a more strategic approach moving forward for the group to assist in the digital transformation of Local Government; Consisting of:</w:t>
            </w:r>
          </w:p>
          <w:p w:rsidR="00513605" w:rsidRPr="00513605" w:rsidRDefault="00513605" w:rsidP="00CD3737">
            <w:pPr>
              <w:numPr>
                <w:ilvl w:val="1"/>
                <w:numId w:val="44"/>
              </w:numPr>
              <w:spacing w:before="60" w:after="120"/>
              <w:rPr>
                <w:lang w:eastAsia="en-AU"/>
              </w:rPr>
            </w:pPr>
            <w:r w:rsidRPr="00513605">
              <w:rPr>
                <w:lang w:eastAsia="en-AU"/>
              </w:rPr>
              <w:t>Collaborate on the establishment an information management framework for governance of records and data across the tiers of government and our outsourced service providers. In line with and to achieve the 2020 digital transformation for Government. A initial workshop will be run in February 2016;</w:t>
            </w:r>
          </w:p>
          <w:p w:rsidR="00513605" w:rsidRPr="00513605" w:rsidRDefault="00513605" w:rsidP="00CD3737">
            <w:pPr>
              <w:numPr>
                <w:ilvl w:val="1"/>
                <w:numId w:val="44"/>
              </w:numPr>
              <w:spacing w:before="60" w:after="120"/>
              <w:rPr>
                <w:lang w:eastAsia="en-AU"/>
              </w:rPr>
            </w:pPr>
            <w:r w:rsidRPr="00513605">
              <w:rPr>
                <w:lang w:eastAsia="en-AU"/>
              </w:rPr>
              <w:t>Promote a greater understanding and awareness of the value of good records management across professional and organisation boundaries;</w:t>
            </w:r>
          </w:p>
          <w:p w:rsidR="00513605" w:rsidRPr="00513605" w:rsidRDefault="00513605" w:rsidP="00CD3737">
            <w:pPr>
              <w:numPr>
                <w:ilvl w:val="1"/>
                <w:numId w:val="44"/>
              </w:numPr>
              <w:spacing w:before="60" w:after="120"/>
              <w:rPr>
                <w:lang w:eastAsia="en-AU"/>
              </w:rPr>
            </w:pPr>
            <w:r w:rsidRPr="00513605">
              <w:rPr>
                <w:lang w:eastAsia="en-AU"/>
              </w:rPr>
              <w:t xml:space="preserve">Collaborate with state government agencies and </w:t>
            </w:r>
            <w:proofErr w:type="spellStart"/>
            <w:r w:rsidRPr="00513605">
              <w:rPr>
                <w:lang w:eastAsia="en-AU"/>
              </w:rPr>
              <w:t>PROV</w:t>
            </w:r>
            <w:proofErr w:type="spellEnd"/>
            <w:r w:rsidRPr="00513605">
              <w:rPr>
                <w:lang w:eastAsia="en-AU"/>
              </w:rPr>
              <w:t xml:space="preserve"> to provide a standard for digital records as evidence, including digital and digitised signatures on records which can be applied across government and upheld within the courts;</w:t>
            </w:r>
          </w:p>
          <w:p w:rsidR="00513605" w:rsidRPr="00513605" w:rsidRDefault="00513605" w:rsidP="00CD3737">
            <w:pPr>
              <w:numPr>
                <w:ilvl w:val="1"/>
                <w:numId w:val="44"/>
              </w:numPr>
              <w:spacing w:before="60" w:after="120"/>
              <w:rPr>
                <w:lang w:eastAsia="en-AU"/>
              </w:rPr>
            </w:pPr>
            <w:r w:rsidRPr="00513605">
              <w:rPr>
                <w:lang w:eastAsia="en-AU"/>
              </w:rPr>
              <w:t xml:space="preserve">Cloud services and contract clause inclusion to clarify records and data ownership, control and management throughout the contract and lifecycle. This will include accountabilities and responsibilities of Councils and providers and be a joint collaboration with </w:t>
            </w:r>
            <w:proofErr w:type="spellStart"/>
            <w:r w:rsidRPr="00513605">
              <w:rPr>
                <w:lang w:eastAsia="en-AU"/>
              </w:rPr>
              <w:t>PROV</w:t>
            </w:r>
            <w:proofErr w:type="spellEnd"/>
            <w:r w:rsidRPr="00513605">
              <w:rPr>
                <w:lang w:eastAsia="en-AU"/>
              </w:rPr>
              <w:t xml:space="preserve"> and </w:t>
            </w:r>
            <w:proofErr w:type="spellStart"/>
            <w:r w:rsidRPr="00513605">
              <w:rPr>
                <w:lang w:eastAsia="en-AU"/>
              </w:rPr>
              <w:t>CPDP</w:t>
            </w:r>
            <w:proofErr w:type="spellEnd"/>
            <w:r w:rsidRPr="00513605">
              <w:rPr>
                <w:lang w:eastAsia="en-AU"/>
              </w:rPr>
              <w:t>;</w:t>
            </w:r>
          </w:p>
          <w:p w:rsidR="00513605" w:rsidRPr="00513605" w:rsidRDefault="00513605" w:rsidP="00CD3737">
            <w:pPr>
              <w:numPr>
                <w:ilvl w:val="1"/>
                <w:numId w:val="44"/>
              </w:numPr>
              <w:spacing w:before="60" w:after="120"/>
              <w:rPr>
                <w:lang w:eastAsia="en-AU"/>
              </w:rPr>
            </w:pPr>
            <w:r w:rsidRPr="00513605">
              <w:rPr>
                <w:lang w:eastAsia="en-AU"/>
              </w:rPr>
              <w:t>Continue to identify opportunities and deliver on sector wider purchase of services and goods that benefit members;</w:t>
            </w:r>
          </w:p>
          <w:p w:rsidR="00513605" w:rsidRPr="00513605" w:rsidRDefault="00513605" w:rsidP="00CD3737">
            <w:pPr>
              <w:numPr>
                <w:ilvl w:val="1"/>
                <w:numId w:val="44"/>
              </w:numPr>
              <w:spacing w:before="60" w:after="120"/>
              <w:rPr>
                <w:lang w:eastAsia="en-AU"/>
              </w:rPr>
            </w:pPr>
            <w:r w:rsidRPr="00513605">
              <w:rPr>
                <w:lang w:eastAsia="en-AU"/>
              </w:rPr>
              <w:t xml:space="preserve">Provide opportunity for targeted training that meets the needs of the sector; and </w:t>
            </w:r>
          </w:p>
          <w:p w:rsidR="00513605" w:rsidRPr="00513605" w:rsidRDefault="00513605" w:rsidP="00CD3737">
            <w:pPr>
              <w:numPr>
                <w:ilvl w:val="1"/>
                <w:numId w:val="44"/>
              </w:numPr>
              <w:spacing w:before="60" w:after="120"/>
              <w:rPr>
                <w:lang w:eastAsia="en-AU"/>
              </w:rPr>
            </w:pPr>
            <w:r w:rsidRPr="00513605">
              <w:rPr>
                <w:lang w:eastAsia="en-AU"/>
              </w:rPr>
              <w:t>Ongoing provision of up to date records management related news that affects local government information governance.</w:t>
            </w:r>
          </w:p>
          <w:p w:rsidR="000878DB" w:rsidRPr="000878DB" w:rsidRDefault="00C71E3B" w:rsidP="00CD3737">
            <w:pPr>
              <w:spacing w:before="60" w:after="120"/>
            </w:pPr>
            <w:r w:rsidRPr="000878DB">
              <w:t xml:space="preserve">Thank you to the members who have committed time and effort to support and build the strength of the group throughout 2014-2015.  We now have welcomed participants from IT, Governance and Legal who can see the synergies of </w:t>
            </w:r>
            <w:r w:rsidR="00513605">
              <w:t xml:space="preserve">the </w:t>
            </w:r>
            <w:r w:rsidRPr="000878DB">
              <w:t>work we share and the value of collaboration.  It promises to be a very productive year.</w:t>
            </w:r>
          </w:p>
        </w:tc>
        <w:tc>
          <w:tcPr>
            <w:tcW w:w="1843" w:type="dxa"/>
            <w:gridSpan w:val="2"/>
          </w:tcPr>
          <w:p w:rsidR="00897E6D" w:rsidRPr="00012342" w:rsidRDefault="00270A98" w:rsidP="00CD3737">
            <w:pPr>
              <w:spacing w:before="60" w:after="120"/>
            </w:pPr>
            <w:r>
              <w:lastRenderedPageBreak/>
              <w:t>Ruth E for Tim N</w:t>
            </w:r>
          </w:p>
        </w:tc>
      </w:tr>
      <w:tr w:rsidR="00897E6D" w:rsidRPr="00012342" w:rsidTr="00270A98">
        <w:trPr>
          <w:trHeight w:val="482"/>
        </w:trPr>
        <w:tc>
          <w:tcPr>
            <w:tcW w:w="842" w:type="dxa"/>
          </w:tcPr>
          <w:p w:rsidR="00897E6D" w:rsidRPr="00012342" w:rsidRDefault="00897E6D" w:rsidP="00CD3737">
            <w:pPr>
              <w:spacing w:before="60" w:after="120"/>
              <w:rPr>
                <w:b/>
              </w:rPr>
            </w:pPr>
          </w:p>
        </w:tc>
        <w:tc>
          <w:tcPr>
            <w:tcW w:w="1393" w:type="dxa"/>
            <w:gridSpan w:val="2"/>
          </w:tcPr>
          <w:p w:rsidR="00897E6D" w:rsidRPr="00012342" w:rsidRDefault="00897E6D" w:rsidP="00CD3737">
            <w:pPr>
              <w:spacing w:before="60" w:after="120"/>
            </w:pPr>
          </w:p>
        </w:tc>
        <w:tc>
          <w:tcPr>
            <w:tcW w:w="11198" w:type="dxa"/>
            <w:gridSpan w:val="9"/>
          </w:tcPr>
          <w:p w:rsidR="00897E6D" w:rsidRPr="00012342" w:rsidRDefault="006D3C06" w:rsidP="00CD3737">
            <w:pPr>
              <w:spacing w:before="60" w:after="120"/>
              <w:rPr>
                <w:b/>
              </w:rPr>
            </w:pPr>
            <w:r w:rsidRPr="00012342">
              <w:rPr>
                <w:b/>
              </w:rPr>
              <w:t>Declaration of Nominations for Committee Positions for 2015/2016</w:t>
            </w:r>
          </w:p>
          <w:p w:rsidR="006D3C06" w:rsidRPr="00012342" w:rsidRDefault="006D3C06" w:rsidP="00CD3737">
            <w:pPr>
              <w:pStyle w:val="ListParagraph"/>
              <w:numPr>
                <w:ilvl w:val="0"/>
                <w:numId w:val="36"/>
              </w:numPr>
              <w:spacing w:before="60" w:after="120"/>
              <w:ind w:left="714" w:hanging="357"/>
              <w:contextualSpacing w:val="0"/>
              <w:rPr>
                <w:rFonts w:ascii="Gill Sans MT" w:hAnsi="Gill Sans MT"/>
              </w:rPr>
            </w:pPr>
            <w:r w:rsidRPr="00012342">
              <w:rPr>
                <w:rFonts w:ascii="Gill Sans MT" w:hAnsi="Gill Sans MT"/>
              </w:rPr>
              <w:t>Chair (1)</w:t>
            </w:r>
            <w:r w:rsidR="00AF7965">
              <w:rPr>
                <w:rFonts w:ascii="Gill Sans MT" w:hAnsi="Gill Sans MT"/>
              </w:rPr>
              <w:t>;</w:t>
            </w:r>
          </w:p>
          <w:p w:rsidR="006D3C06" w:rsidRPr="00012342" w:rsidRDefault="006D3C06" w:rsidP="00CD3737">
            <w:pPr>
              <w:pStyle w:val="ListParagraph"/>
              <w:numPr>
                <w:ilvl w:val="0"/>
                <w:numId w:val="36"/>
              </w:numPr>
              <w:spacing w:before="60" w:after="120"/>
              <w:ind w:left="714" w:hanging="357"/>
              <w:contextualSpacing w:val="0"/>
              <w:rPr>
                <w:rFonts w:ascii="Gill Sans MT" w:hAnsi="Gill Sans MT"/>
              </w:rPr>
            </w:pPr>
            <w:r w:rsidRPr="00012342">
              <w:rPr>
                <w:rFonts w:ascii="Gill Sans MT" w:hAnsi="Gill Sans MT"/>
              </w:rPr>
              <w:t>Deputy chair (1)</w:t>
            </w:r>
            <w:r w:rsidR="00AF7965">
              <w:rPr>
                <w:rFonts w:ascii="Gill Sans MT" w:hAnsi="Gill Sans MT"/>
              </w:rPr>
              <w:t>;</w:t>
            </w:r>
          </w:p>
          <w:p w:rsidR="006D3C06" w:rsidRPr="00012342" w:rsidRDefault="006D3C06" w:rsidP="00CD3737">
            <w:pPr>
              <w:pStyle w:val="ListParagraph"/>
              <w:numPr>
                <w:ilvl w:val="0"/>
                <w:numId w:val="36"/>
              </w:numPr>
              <w:spacing w:before="60" w:after="120"/>
              <w:ind w:left="714" w:hanging="357"/>
              <w:contextualSpacing w:val="0"/>
              <w:rPr>
                <w:rFonts w:ascii="Gill Sans MT" w:hAnsi="Gill Sans MT"/>
              </w:rPr>
            </w:pPr>
            <w:r w:rsidRPr="00012342">
              <w:rPr>
                <w:rFonts w:ascii="Gill Sans MT" w:hAnsi="Gill Sans MT"/>
              </w:rPr>
              <w:t>Secretary (1)</w:t>
            </w:r>
            <w:r w:rsidR="00AF7965">
              <w:rPr>
                <w:rFonts w:ascii="Gill Sans MT" w:hAnsi="Gill Sans MT"/>
              </w:rPr>
              <w:t>;</w:t>
            </w:r>
          </w:p>
          <w:p w:rsidR="006D3C06" w:rsidRPr="00012342" w:rsidRDefault="006D3C06" w:rsidP="00CD3737">
            <w:pPr>
              <w:pStyle w:val="ListParagraph"/>
              <w:numPr>
                <w:ilvl w:val="0"/>
                <w:numId w:val="36"/>
              </w:numPr>
              <w:spacing w:before="60" w:after="120"/>
              <w:ind w:left="714" w:hanging="357"/>
              <w:contextualSpacing w:val="0"/>
              <w:rPr>
                <w:rFonts w:ascii="Gill Sans MT" w:hAnsi="Gill Sans MT"/>
              </w:rPr>
            </w:pPr>
            <w:r w:rsidRPr="00012342">
              <w:rPr>
                <w:rFonts w:ascii="Gill Sans MT" w:hAnsi="Gill Sans MT"/>
              </w:rPr>
              <w:t>Communications Officer (1)</w:t>
            </w:r>
            <w:r w:rsidR="00AF7965">
              <w:rPr>
                <w:rFonts w:ascii="Gill Sans MT" w:hAnsi="Gill Sans MT"/>
              </w:rPr>
              <w:t>;</w:t>
            </w:r>
          </w:p>
          <w:p w:rsidR="006D3C06" w:rsidRPr="00012342" w:rsidRDefault="006D3C06" w:rsidP="00CD3737">
            <w:pPr>
              <w:pStyle w:val="ListParagraph"/>
              <w:numPr>
                <w:ilvl w:val="0"/>
                <w:numId w:val="36"/>
              </w:numPr>
              <w:spacing w:before="60" w:after="120"/>
              <w:ind w:left="714" w:hanging="357"/>
              <w:contextualSpacing w:val="0"/>
              <w:rPr>
                <w:rFonts w:ascii="Gill Sans MT" w:hAnsi="Gill Sans MT"/>
              </w:rPr>
            </w:pPr>
            <w:r w:rsidRPr="00012342">
              <w:rPr>
                <w:rFonts w:ascii="Gill Sans MT" w:hAnsi="Gill Sans MT"/>
              </w:rPr>
              <w:t>Committee Member (7)</w:t>
            </w:r>
            <w:r w:rsidR="00AF7965">
              <w:rPr>
                <w:rFonts w:ascii="Gill Sans MT" w:hAnsi="Gill Sans MT"/>
              </w:rPr>
              <w:t>.</w:t>
            </w:r>
          </w:p>
        </w:tc>
        <w:tc>
          <w:tcPr>
            <w:tcW w:w="1843" w:type="dxa"/>
            <w:gridSpan w:val="2"/>
          </w:tcPr>
          <w:p w:rsidR="00897E6D" w:rsidRPr="00012342" w:rsidRDefault="00D206A7" w:rsidP="00CD3737">
            <w:pPr>
              <w:spacing w:before="60" w:after="120"/>
            </w:pPr>
            <w:r w:rsidRPr="00012342">
              <w:t>Toula V</w:t>
            </w:r>
          </w:p>
        </w:tc>
      </w:tr>
      <w:tr w:rsidR="00A10D78" w:rsidRPr="00012342" w:rsidTr="00270A98">
        <w:trPr>
          <w:trHeight w:val="482"/>
        </w:trPr>
        <w:tc>
          <w:tcPr>
            <w:tcW w:w="842" w:type="dxa"/>
          </w:tcPr>
          <w:p w:rsidR="00A10D78" w:rsidRPr="00012342" w:rsidRDefault="00A10D78" w:rsidP="00CD3737">
            <w:pPr>
              <w:spacing w:before="60" w:after="120"/>
              <w:rPr>
                <w:b/>
              </w:rPr>
            </w:pPr>
          </w:p>
        </w:tc>
        <w:tc>
          <w:tcPr>
            <w:tcW w:w="1393" w:type="dxa"/>
            <w:gridSpan w:val="2"/>
          </w:tcPr>
          <w:p w:rsidR="00A10D78" w:rsidRPr="00012342" w:rsidRDefault="00A10D78" w:rsidP="00CD3737">
            <w:pPr>
              <w:spacing w:before="60" w:after="120"/>
            </w:pPr>
          </w:p>
        </w:tc>
        <w:tc>
          <w:tcPr>
            <w:tcW w:w="11198" w:type="dxa"/>
            <w:gridSpan w:val="9"/>
          </w:tcPr>
          <w:p w:rsidR="00A10D78" w:rsidRPr="00012342" w:rsidRDefault="006D3C06" w:rsidP="00CD3737">
            <w:pPr>
              <w:spacing w:before="60" w:after="120"/>
              <w:rPr>
                <w:b/>
              </w:rPr>
            </w:pPr>
            <w:r w:rsidRPr="00012342">
              <w:rPr>
                <w:b/>
              </w:rPr>
              <w:t>General Business</w:t>
            </w:r>
          </w:p>
          <w:p w:rsidR="004D7F1F" w:rsidRDefault="004D7F1F" w:rsidP="00CD3737">
            <w:pPr>
              <w:pStyle w:val="ListParagraph"/>
              <w:numPr>
                <w:ilvl w:val="0"/>
                <w:numId w:val="37"/>
              </w:numPr>
              <w:spacing w:before="60" w:after="120"/>
              <w:ind w:left="714" w:hanging="357"/>
              <w:contextualSpacing w:val="0"/>
              <w:rPr>
                <w:rFonts w:ascii="Gill Sans MT" w:hAnsi="Gill Sans MT"/>
              </w:rPr>
            </w:pPr>
            <w:r>
              <w:rPr>
                <w:rFonts w:ascii="Gill Sans MT" w:hAnsi="Gill Sans MT"/>
              </w:rPr>
              <w:t>Correspondence Incoming: Email from Toula re Pr</w:t>
            </w:r>
            <w:r w:rsidR="00222BE9">
              <w:rPr>
                <w:rFonts w:ascii="Gill Sans MT" w:hAnsi="Gill Sans MT"/>
              </w:rPr>
              <w:t>oposed cost of maturity report.</w:t>
            </w:r>
          </w:p>
          <w:p w:rsidR="004D7F1F" w:rsidRDefault="004D7F1F" w:rsidP="00CD3737">
            <w:pPr>
              <w:pStyle w:val="ListParagraph"/>
              <w:numPr>
                <w:ilvl w:val="1"/>
                <w:numId w:val="37"/>
              </w:numPr>
              <w:spacing w:before="60" w:after="120"/>
              <w:contextualSpacing w:val="0"/>
              <w:rPr>
                <w:rFonts w:ascii="Gill Sans MT" w:hAnsi="Gill Sans MT"/>
              </w:rPr>
            </w:pPr>
            <w:r>
              <w:rPr>
                <w:rFonts w:ascii="Gill Sans MT" w:hAnsi="Gill Sans MT"/>
              </w:rPr>
              <w:t>Committee to discuss.</w:t>
            </w:r>
          </w:p>
          <w:p w:rsidR="004D7F1F" w:rsidRPr="004D7F1F" w:rsidRDefault="004D7F1F" w:rsidP="00CD3737">
            <w:pPr>
              <w:pStyle w:val="ListParagraph"/>
              <w:numPr>
                <w:ilvl w:val="0"/>
                <w:numId w:val="37"/>
              </w:numPr>
              <w:spacing w:before="60" w:after="120"/>
              <w:ind w:left="714" w:hanging="357"/>
              <w:contextualSpacing w:val="0"/>
              <w:rPr>
                <w:rFonts w:ascii="Gill Sans MT" w:hAnsi="Gill Sans MT"/>
              </w:rPr>
            </w:pPr>
            <w:r w:rsidRPr="004D7F1F">
              <w:rPr>
                <w:rFonts w:ascii="Gill Sans MT" w:hAnsi="Gill Sans MT"/>
              </w:rPr>
              <w:t>Governance &amp; Reporting</w:t>
            </w:r>
            <w:r>
              <w:rPr>
                <w:rFonts w:ascii="Gill Sans MT" w:hAnsi="Gill Sans MT"/>
              </w:rPr>
              <w:t xml:space="preserve"> Structure</w:t>
            </w:r>
          </w:p>
          <w:p w:rsidR="004D7F1F" w:rsidRDefault="004D7F1F" w:rsidP="00CD3737">
            <w:pPr>
              <w:pStyle w:val="ListParagraph"/>
              <w:numPr>
                <w:ilvl w:val="0"/>
                <w:numId w:val="37"/>
              </w:numPr>
              <w:spacing w:before="60" w:after="120"/>
              <w:ind w:left="714" w:hanging="357"/>
              <w:contextualSpacing w:val="0"/>
              <w:rPr>
                <w:rFonts w:ascii="Gill Sans MT" w:hAnsi="Gill Sans MT"/>
              </w:rPr>
            </w:pPr>
            <w:r>
              <w:rPr>
                <w:rFonts w:ascii="Gill Sans MT" w:hAnsi="Gill Sans MT"/>
              </w:rPr>
              <w:t>Trapeze / MAV Contract</w:t>
            </w:r>
          </w:p>
          <w:p w:rsidR="004D7F1F" w:rsidRPr="004D7F1F" w:rsidRDefault="004D7F1F" w:rsidP="00CD3737">
            <w:pPr>
              <w:pStyle w:val="ListParagraph"/>
              <w:numPr>
                <w:ilvl w:val="0"/>
                <w:numId w:val="37"/>
              </w:numPr>
              <w:spacing w:before="60" w:after="120"/>
              <w:ind w:left="714" w:hanging="357"/>
              <w:contextualSpacing w:val="0"/>
              <w:rPr>
                <w:rFonts w:ascii="Gill Sans MT" w:hAnsi="Gill Sans MT"/>
              </w:rPr>
            </w:pPr>
            <w:r w:rsidRPr="00012342">
              <w:rPr>
                <w:rFonts w:ascii="Gill Sans MT" w:hAnsi="Gill Sans MT"/>
              </w:rPr>
              <w:t>Schedule of meetings for 2015/2016</w:t>
            </w:r>
          </w:p>
        </w:tc>
        <w:tc>
          <w:tcPr>
            <w:tcW w:w="1843" w:type="dxa"/>
            <w:gridSpan w:val="2"/>
          </w:tcPr>
          <w:p w:rsidR="00A10D78" w:rsidRDefault="00A10D78" w:rsidP="00CD3737">
            <w:pPr>
              <w:spacing w:before="60" w:after="120"/>
            </w:pPr>
          </w:p>
          <w:p w:rsidR="004D7F1F" w:rsidRDefault="00270A98" w:rsidP="00CD3737">
            <w:pPr>
              <w:spacing w:before="60" w:after="120"/>
            </w:pPr>
            <w:r>
              <w:t>K Matthies</w:t>
            </w:r>
          </w:p>
          <w:p w:rsidR="004D7F1F" w:rsidRDefault="004D7F1F" w:rsidP="00CD3737">
            <w:pPr>
              <w:spacing w:before="60" w:after="120"/>
            </w:pPr>
          </w:p>
          <w:p w:rsidR="004D7F1F" w:rsidRDefault="004D7F1F" w:rsidP="00CD3737">
            <w:pPr>
              <w:spacing w:before="60" w:after="120"/>
            </w:pPr>
            <w:r>
              <w:t>John H</w:t>
            </w:r>
          </w:p>
          <w:p w:rsidR="00270A98" w:rsidRDefault="00270A98" w:rsidP="00CD3737">
            <w:pPr>
              <w:spacing w:before="60" w:after="120"/>
            </w:pPr>
            <w:r>
              <w:t>Ruth E for Tim N</w:t>
            </w:r>
            <w:r>
              <w:t xml:space="preserve"> </w:t>
            </w:r>
          </w:p>
          <w:p w:rsidR="00D90E42" w:rsidRPr="00012342" w:rsidRDefault="00270A98" w:rsidP="00CD3737">
            <w:pPr>
              <w:spacing w:before="60" w:after="120"/>
            </w:pPr>
            <w:r>
              <w:t>Kristy Matthies</w:t>
            </w:r>
            <w:bookmarkStart w:id="0" w:name="_GoBack"/>
            <w:bookmarkEnd w:id="0"/>
          </w:p>
        </w:tc>
      </w:tr>
      <w:tr w:rsidR="00A10D78" w:rsidRPr="00012342" w:rsidTr="00270A98">
        <w:trPr>
          <w:trHeight w:val="482"/>
        </w:trPr>
        <w:tc>
          <w:tcPr>
            <w:tcW w:w="842" w:type="dxa"/>
          </w:tcPr>
          <w:p w:rsidR="00A10D78" w:rsidRPr="00012342" w:rsidRDefault="00A10D78" w:rsidP="00CD3737">
            <w:pPr>
              <w:spacing w:before="60" w:after="120"/>
              <w:rPr>
                <w:b/>
              </w:rPr>
            </w:pPr>
          </w:p>
        </w:tc>
        <w:tc>
          <w:tcPr>
            <w:tcW w:w="1393" w:type="dxa"/>
            <w:gridSpan w:val="2"/>
          </w:tcPr>
          <w:p w:rsidR="00A10D78" w:rsidRPr="00012342" w:rsidRDefault="00A10D78" w:rsidP="00CD3737">
            <w:pPr>
              <w:spacing w:before="60" w:after="120"/>
            </w:pPr>
          </w:p>
        </w:tc>
        <w:tc>
          <w:tcPr>
            <w:tcW w:w="11198" w:type="dxa"/>
            <w:gridSpan w:val="9"/>
          </w:tcPr>
          <w:p w:rsidR="00A10D78" w:rsidRPr="00012342" w:rsidRDefault="00A10D78" w:rsidP="00CD3737">
            <w:pPr>
              <w:spacing w:before="60" w:after="120"/>
              <w:rPr>
                <w:b/>
              </w:rPr>
            </w:pPr>
            <w:r w:rsidRPr="00012342">
              <w:rPr>
                <w:b/>
              </w:rPr>
              <w:t>Close</w:t>
            </w:r>
          </w:p>
        </w:tc>
        <w:tc>
          <w:tcPr>
            <w:tcW w:w="1843" w:type="dxa"/>
            <w:gridSpan w:val="2"/>
          </w:tcPr>
          <w:p w:rsidR="00A10D78" w:rsidRPr="00012342" w:rsidRDefault="00A10D78" w:rsidP="00CD3737">
            <w:pPr>
              <w:spacing w:before="60" w:after="120"/>
            </w:pPr>
          </w:p>
        </w:tc>
      </w:tr>
    </w:tbl>
    <w:p w:rsidR="00CE1D9F" w:rsidRPr="00012342" w:rsidRDefault="00CE1D9F" w:rsidP="00CD3737">
      <w:pPr>
        <w:spacing w:before="60" w:after="120"/>
      </w:pPr>
      <w:r w:rsidRPr="00012342">
        <w:br w:type="page"/>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117"/>
        <w:gridCol w:w="1276"/>
        <w:gridCol w:w="341"/>
        <w:gridCol w:w="1643"/>
        <w:gridCol w:w="1701"/>
        <w:gridCol w:w="1418"/>
        <w:gridCol w:w="708"/>
        <w:gridCol w:w="1418"/>
        <w:gridCol w:w="1276"/>
        <w:gridCol w:w="1417"/>
        <w:gridCol w:w="1559"/>
        <w:gridCol w:w="1560"/>
      </w:tblGrid>
      <w:tr w:rsidR="00320AA0" w:rsidRPr="00012342" w:rsidTr="00D96F7D">
        <w:trPr>
          <w:cantSplit/>
        </w:trPr>
        <w:tc>
          <w:tcPr>
            <w:tcW w:w="7338" w:type="dxa"/>
            <w:gridSpan w:val="7"/>
            <w:tcBorders>
              <w:right w:val="nil"/>
            </w:tcBorders>
            <w:shd w:val="clear" w:color="000000" w:fill="auto"/>
          </w:tcPr>
          <w:p w:rsidR="00320AA0" w:rsidRPr="00012342" w:rsidRDefault="00320AA0" w:rsidP="00CD3737">
            <w:pPr>
              <w:spacing w:before="60" w:after="120"/>
              <w:rPr>
                <w:b/>
                <w:sz w:val="44"/>
              </w:rPr>
            </w:pPr>
            <w:r w:rsidRPr="00012342">
              <w:br w:type="page"/>
            </w:r>
            <w:r w:rsidRPr="00012342">
              <w:rPr>
                <w:b/>
                <w:sz w:val="44"/>
              </w:rPr>
              <w:t>AGENDA</w:t>
            </w:r>
          </w:p>
        </w:tc>
        <w:tc>
          <w:tcPr>
            <w:tcW w:w="7938" w:type="dxa"/>
            <w:gridSpan w:val="6"/>
            <w:tcBorders>
              <w:left w:val="nil"/>
            </w:tcBorders>
            <w:shd w:val="clear" w:color="000000" w:fill="auto"/>
          </w:tcPr>
          <w:p w:rsidR="00320AA0" w:rsidRPr="00012342" w:rsidRDefault="00320AA0" w:rsidP="00CD3737">
            <w:pPr>
              <w:spacing w:before="60" w:after="120"/>
              <w:jc w:val="right"/>
              <w:rPr>
                <w:b/>
                <w:sz w:val="44"/>
              </w:rPr>
            </w:pPr>
            <w:r w:rsidRPr="00012342">
              <w:rPr>
                <w:rFonts w:cs="Arial"/>
                <w:noProof/>
                <w:color w:val="1F497D"/>
                <w:sz w:val="28"/>
                <w:szCs w:val="28"/>
                <w:lang w:eastAsia="en-AU"/>
              </w:rPr>
              <w:drawing>
                <wp:inline distT="0" distB="0" distL="0" distR="0" wp14:anchorId="7710B065" wp14:editId="564C0FD2">
                  <wp:extent cx="1620957" cy="522196"/>
                  <wp:effectExtent l="0" t="0" r="0" b="0"/>
                  <wp:docPr id="1" name="Picture 1" descr="MAV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4891" cy="523463"/>
                          </a:xfrm>
                          <a:prstGeom prst="rect">
                            <a:avLst/>
                          </a:prstGeom>
                          <a:noFill/>
                          <a:ln>
                            <a:noFill/>
                          </a:ln>
                        </pic:spPr>
                      </pic:pic>
                    </a:graphicData>
                  </a:graphic>
                </wp:inline>
              </w:drawing>
            </w:r>
          </w:p>
        </w:tc>
      </w:tr>
      <w:tr w:rsidR="00320AA0" w:rsidRPr="00012342" w:rsidTr="00FF4297">
        <w:trPr>
          <w:trHeight w:val="482"/>
        </w:trPr>
        <w:tc>
          <w:tcPr>
            <w:tcW w:w="15276" w:type="dxa"/>
            <w:gridSpan w:val="13"/>
            <w:shd w:val="pct10" w:color="000000" w:fill="FFFFFF"/>
          </w:tcPr>
          <w:p w:rsidR="00320AA0" w:rsidRPr="00012342" w:rsidRDefault="00320AA0" w:rsidP="00CD3737">
            <w:pPr>
              <w:spacing w:before="60" w:after="120"/>
              <w:rPr>
                <w:b/>
              </w:rPr>
            </w:pPr>
            <w:r w:rsidRPr="00012342">
              <w:rPr>
                <w:b/>
              </w:rPr>
              <w:t xml:space="preserve">Meeting Name:  </w:t>
            </w:r>
            <w:r w:rsidR="00BC72E5">
              <w:t xml:space="preserve">MAV </w:t>
            </w:r>
            <w:proofErr w:type="spellStart"/>
            <w:r w:rsidR="008C09D9">
              <w:t>DT&amp;</w:t>
            </w:r>
            <w:r w:rsidRPr="00012342">
              <w:t>IG</w:t>
            </w:r>
            <w:proofErr w:type="spellEnd"/>
            <w:r w:rsidRPr="00012342">
              <w:t xml:space="preserve"> Group Meeting</w:t>
            </w:r>
          </w:p>
        </w:tc>
      </w:tr>
      <w:tr w:rsidR="00320AA0" w:rsidRPr="00012342" w:rsidTr="00FF4297">
        <w:trPr>
          <w:trHeight w:val="482"/>
        </w:trPr>
        <w:tc>
          <w:tcPr>
            <w:tcW w:w="959" w:type="dxa"/>
            <w:gridSpan w:val="2"/>
            <w:tcBorders>
              <w:right w:val="nil"/>
            </w:tcBorders>
            <w:shd w:val="pct10" w:color="000000" w:fill="FFFFFF"/>
          </w:tcPr>
          <w:p w:rsidR="00320AA0" w:rsidRPr="00012342" w:rsidRDefault="00320AA0" w:rsidP="00CD3737">
            <w:pPr>
              <w:spacing w:before="60" w:after="120"/>
              <w:rPr>
                <w:b/>
              </w:rPr>
            </w:pPr>
            <w:r w:rsidRPr="00012342">
              <w:rPr>
                <w:b/>
              </w:rPr>
              <w:t>Date:</w:t>
            </w:r>
          </w:p>
        </w:tc>
        <w:tc>
          <w:tcPr>
            <w:tcW w:w="3260" w:type="dxa"/>
            <w:gridSpan w:val="3"/>
            <w:tcBorders>
              <w:left w:val="nil"/>
              <w:right w:val="nil"/>
            </w:tcBorders>
          </w:tcPr>
          <w:p w:rsidR="00320AA0" w:rsidRPr="00012342" w:rsidRDefault="00320AA0" w:rsidP="00CD3737">
            <w:pPr>
              <w:spacing w:before="60" w:after="120"/>
            </w:pPr>
            <w:r w:rsidRPr="00012342">
              <w:t>Friday 4</w:t>
            </w:r>
            <w:r w:rsidR="008E1219">
              <w:t xml:space="preserve"> December</w:t>
            </w:r>
            <w:r w:rsidRPr="00012342">
              <w:t xml:space="preserve"> 2015</w:t>
            </w:r>
          </w:p>
        </w:tc>
        <w:tc>
          <w:tcPr>
            <w:tcW w:w="1701" w:type="dxa"/>
            <w:tcBorders>
              <w:left w:val="nil"/>
              <w:right w:val="nil"/>
            </w:tcBorders>
          </w:tcPr>
          <w:p w:rsidR="00320AA0" w:rsidRPr="00012342" w:rsidRDefault="00320AA0" w:rsidP="00CD3737">
            <w:pPr>
              <w:spacing w:before="60" w:after="120"/>
              <w:rPr>
                <w:b/>
              </w:rPr>
            </w:pPr>
            <w:r w:rsidRPr="00012342">
              <w:rPr>
                <w:b/>
              </w:rPr>
              <w:t>Start Time:</w:t>
            </w:r>
          </w:p>
        </w:tc>
        <w:tc>
          <w:tcPr>
            <w:tcW w:w="2126" w:type="dxa"/>
            <w:gridSpan w:val="2"/>
            <w:tcBorders>
              <w:left w:val="nil"/>
              <w:right w:val="nil"/>
            </w:tcBorders>
          </w:tcPr>
          <w:p w:rsidR="00320AA0" w:rsidRPr="00012342" w:rsidRDefault="00320AA0" w:rsidP="00CD3737">
            <w:pPr>
              <w:spacing w:before="60" w:after="120"/>
            </w:pPr>
            <w:r w:rsidRPr="00012342">
              <w:t>11.00am – 3.00pm</w:t>
            </w:r>
          </w:p>
        </w:tc>
        <w:tc>
          <w:tcPr>
            <w:tcW w:w="1418" w:type="dxa"/>
            <w:tcBorders>
              <w:left w:val="nil"/>
              <w:right w:val="nil"/>
            </w:tcBorders>
          </w:tcPr>
          <w:p w:rsidR="00320AA0" w:rsidRPr="00012342" w:rsidRDefault="00320AA0" w:rsidP="00CD3737">
            <w:pPr>
              <w:spacing w:before="60" w:after="120"/>
              <w:rPr>
                <w:b/>
              </w:rPr>
            </w:pPr>
            <w:r w:rsidRPr="00012342">
              <w:rPr>
                <w:b/>
              </w:rPr>
              <w:t>Duration:</w:t>
            </w:r>
          </w:p>
        </w:tc>
        <w:tc>
          <w:tcPr>
            <w:tcW w:w="1276" w:type="dxa"/>
            <w:tcBorders>
              <w:left w:val="nil"/>
              <w:right w:val="nil"/>
            </w:tcBorders>
          </w:tcPr>
          <w:p w:rsidR="00320AA0" w:rsidRPr="00012342" w:rsidRDefault="00320AA0" w:rsidP="00CD3737">
            <w:pPr>
              <w:spacing w:before="60" w:after="120"/>
            </w:pPr>
            <w:r w:rsidRPr="00012342">
              <w:t>4 hrs</w:t>
            </w:r>
          </w:p>
        </w:tc>
        <w:tc>
          <w:tcPr>
            <w:tcW w:w="1417" w:type="dxa"/>
            <w:tcBorders>
              <w:left w:val="nil"/>
              <w:right w:val="nil"/>
            </w:tcBorders>
          </w:tcPr>
          <w:p w:rsidR="00320AA0" w:rsidRPr="00012342" w:rsidRDefault="00320AA0" w:rsidP="00CD3737">
            <w:pPr>
              <w:spacing w:before="60" w:after="120"/>
              <w:rPr>
                <w:b/>
              </w:rPr>
            </w:pPr>
            <w:r w:rsidRPr="00012342">
              <w:rPr>
                <w:b/>
              </w:rPr>
              <w:t>Location:</w:t>
            </w:r>
          </w:p>
        </w:tc>
        <w:tc>
          <w:tcPr>
            <w:tcW w:w="3119" w:type="dxa"/>
            <w:gridSpan w:val="2"/>
            <w:tcBorders>
              <w:left w:val="nil"/>
            </w:tcBorders>
          </w:tcPr>
          <w:p w:rsidR="00320AA0" w:rsidRPr="00012342" w:rsidRDefault="008E1219" w:rsidP="00CD3737">
            <w:pPr>
              <w:spacing w:before="60" w:after="120"/>
            </w:pPr>
            <w:r>
              <w:t>MAV – 60 Collins Street, Melbourne 3000</w:t>
            </w:r>
          </w:p>
        </w:tc>
      </w:tr>
      <w:tr w:rsidR="00320AA0" w:rsidRPr="00012342" w:rsidTr="00FF4297">
        <w:trPr>
          <w:trHeight w:val="482"/>
        </w:trPr>
        <w:tc>
          <w:tcPr>
            <w:tcW w:w="2576" w:type="dxa"/>
            <w:gridSpan w:val="4"/>
            <w:tcBorders>
              <w:bottom w:val="nil"/>
              <w:right w:val="nil"/>
            </w:tcBorders>
            <w:shd w:val="pct10" w:color="000000" w:fill="FFFFFF"/>
          </w:tcPr>
          <w:p w:rsidR="00320AA0" w:rsidRPr="00012342" w:rsidRDefault="00320AA0" w:rsidP="00CD3737">
            <w:pPr>
              <w:spacing w:before="60" w:after="120"/>
              <w:rPr>
                <w:b/>
              </w:rPr>
            </w:pPr>
            <w:r w:rsidRPr="00012342">
              <w:rPr>
                <w:b/>
              </w:rPr>
              <w:t>Meeting Objective</w:t>
            </w:r>
          </w:p>
        </w:tc>
        <w:tc>
          <w:tcPr>
            <w:tcW w:w="12700" w:type="dxa"/>
            <w:gridSpan w:val="9"/>
            <w:tcBorders>
              <w:left w:val="nil"/>
            </w:tcBorders>
          </w:tcPr>
          <w:p w:rsidR="00320AA0" w:rsidRPr="00012342" w:rsidRDefault="008A5DA8" w:rsidP="00CD3737">
            <w:pPr>
              <w:spacing w:before="60" w:after="120"/>
            </w:pPr>
            <w:r w:rsidRPr="00012342">
              <w:t>Members Network</w:t>
            </w:r>
            <w:r w:rsidR="00320AA0" w:rsidRPr="00012342">
              <w:t xml:space="preserve"> Meeting</w:t>
            </w:r>
          </w:p>
        </w:tc>
      </w:tr>
      <w:tr w:rsidR="00320AA0" w:rsidRPr="00012342" w:rsidTr="00FF4297">
        <w:trPr>
          <w:trHeight w:val="482"/>
        </w:trPr>
        <w:tc>
          <w:tcPr>
            <w:tcW w:w="2576" w:type="dxa"/>
            <w:gridSpan w:val="4"/>
            <w:tcBorders>
              <w:top w:val="nil"/>
              <w:right w:val="nil"/>
            </w:tcBorders>
            <w:shd w:val="pct10" w:color="000000" w:fill="FFFFFF"/>
          </w:tcPr>
          <w:p w:rsidR="00320AA0" w:rsidRPr="00012342" w:rsidRDefault="00320AA0" w:rsidP="00CD3737">
            <w:pPr>
              <w:spacing w:before="60" w:after="120"/>
            </w:pPr>
          </w:p>
        </w:tc>
        <w:tc>
          <w:tcPr>
            <w:tcW w:w="12700" w:type="dxa"/>
            <w:gridSpan w:val="9"/>
            <w:tcBorders>
              <w:left w:val="nil"/>
            </w:tcBorders>
          </w:tcPr>
          <w:p w:rsidR="00320AA0" w:rsidRPr="00012342" w:rsidRDefault="00320AA0" w:rsidP="00CD3737">
            <w:pPr>
              <w:spacing w:before="60" w:after="120"/>
            </w:pPr>
            <w:r w:rsidRPr="00012342">
              <w:rPr>
                <w:b/>
              </w:rPr>
              <w:t>Chair:</w:t>
            </w:r>
            <w:r w:rsidRPr="00012342">
              <w:t xml:space="preserve"> </w:t>
            </w:r>
            <w:r w:rsidR="008E1219" w:rsidRPr="008E1219">
              <w:rPr>
                <w:i/>
              </w:rPr>
              <w:t>New Chair</w:t>
            </w:r>
            <w:r w:rsidR="008E1219">
              <w:rPr>
                <w:i/>
              </w:rPr>
              <w:t xml:space="preserve"> Appointed</w:t>
            </w:r>
            <w:r w:rsidRPr="00012342">
              <w:t xml:space="preserve"> </w:t>
            </w:r>
            <w:r w:rsidR="008E1219">
              <w:t xml:space="preserve">        </w:t>
            </w:r>
            <w:r w:rsidRPr="00012342">
              <w:rPr>
                <w:b/>
              </w:rPr>
              <w:t>Minutes:</w:t>
            </w:r>
            <w:r w:rsidRPr="00012342">
              <w:t xml:space="preserve"> Kristy Matthies</w:t>
            </w:r>
          </w:p>
        </w:tc>
      </w:tr>
      <w:tr w:rsidR="00320AA0" w:rsidRPr="00012342" w:rsidTr="00FF4297">
        <w:trPr>
          <w:trHeight w:val="482"/>
        </w:trPr>
        <w:tc>
          <w:tcPr>
            <w:tcW w:w="842" w:type="dxa"/>
            <w:shd w:val="pct10" w:color="000000" w:fill="FFFFFF"/>
          </w:tcPr>
          <w:p w:rsidR="00320AA0" w:rsidRPr="00012342" w:rsidRDefault="00320AA0" w:rsidP="00CD3737">
            <w:pPr>
              <w:spacing w:before="60" w:after="120"/>
              <w:rPr>
                <w:b/>
              </w:rPr>
            </w:pPr>
            <w:r w:rsidRPr="00012342">
              <w:rPr>
                <w:b/>
              </w:rPr>
              <w:t>No</w:t>
            </w:r>
          </w:p>
        </w:tc>
        <w:tc>
          <w:tcPr>
            <w:tcW w:w="12874" w:type="dxa"/>
            <w:gridSpan w:val="11"/>
            <w:shd w:val="pct10" w:color="000000" w:fill="FFFFFF"/>
          </w:tcPr>
          <w:p w:rsidR="00320AA0" w:rsidRPr="00012342" w:rsidRDefault="00320AA0" w:rsidP="00CD3737">
            <w:pPr>
              <w:spacing w:before="60" w:after="120"/>
              <w:jc w:val="center"/>
              <w:rPr>
                <w:b/>
              </w:rPr>
            </w:pPr>
            <w:r w:rsidRPr="00012342">
              <w:rPr>
                <w:b/>
              </w:rPr>
              <w:t>What</w:t>
            </w:r>
          </w:p>
        </w:tc>
        <w:tc>
          <w:tcPr>
            <w:tcW w:w="1560" w:type="dxa"/>
            <w:shd w:val="pct10" w:color="000000" w:fill="FFFFFF"/>
          </w:tcPr>
          <w:p w:rsidR="00320AA0" w:rsidRPr="00012342" w:rsidRDefault="00320AA0" w:rsidP="00CD3737">
            <w:pPr>
              <w:spacing w:before="60" w:after="120"/>
              <w:rPr>
                <w:b/>
              </w:rPr>
            </w:pPr>
            <w:r w:rsidRPr="00012342">
              <w:rPr>
                <w:b/>
              </w:rPr>
              <w:t>Who</w:t>
            </w:r>
          </w:p>
        </w:tc>
      </w:tr>
      <w:tr w:rsidR="00F906E4" w:rsidRPr="00012342" w:rsidTr="00FF4297">
        <w:trPr>
          <w:trHeight w:val="482"/>
        </w:trPr>
        <w:tc>
          <w:tcPr>
            <w:tcW w:w="842" w:type="dxa"/>
            <w:vAlign w:val="center"/>
          </w:tcPr>
          <w:p w:rsidR="00F906E4" w:rsidRPr="00012342" w:rsidRDefault="00F906E4" w:rsidP="00CD3737">
            <w:pPr>
              <w:spacing w:before="60" w:after="120"/>
              <w:rPr>
                <w:b/>
              </w:rPr>
            </w:pPr>
            <w:r w:rsidRPr="00012342">
              <w:rPr>
                <w:b/>
              </w:rPr>
              <w:t>1</w:t>
            </w:r>
          </w:p>
        </w:tc>
        <w:tc>
          <w:tcPr>
            <w:tcW w:w="1393" w:type="dxa"/>
            <w:gridSpan w:val="2"/>
            <w:vAlign w:val="center"/>
          </w:tcPr>
          <w:p w:rsidR="00F906E4" w:rsidRPr="00012342" w:rsidRDefault="007D49DE" w:rsidP="00CD3737">
            <w:pPr>
              <w:spacing w:before="60" w:after="120"/>
            </w:pPr>
            <w:r>
              <w:t>10 Mins</w:t>
            </w:r>
          </w:p>
        </w:tc>
        <w:tc>
          <w:tcPr>
            <w:tcW w:w="11481" w:type="dxa"/>
            <w:gridSpan w:val="9"/>
            <w:vAlign w:val="center"/>
          </w:tcPr>
          <w:p w:rsidR="00F906E4" w:rsidRPr="00012342" w:rsidRDefault="00F906E4" w:rsidP="00CD3737">
            <w:pPr>
              <w:spacing w:before="60" w:after="120"/>
              <w:rPr>
                <w:b/>
              </w:rPr>
            </w:pPr>
            <w:r w:rsidRPr="00012342">
              <w:rPr>
                <w:b/>
              </w:rPr>
              <w:t>Welcome and Apologies</w:t>
            </w:r>
          </w:p>
        </w:tc>
        <w:tc>
          <w:tcPr>
            <w:tcW w:w="1560" w:type="dxa"/>
            <w:vAlign w:val="center"/>
          </w:tcPr>
          <w:p w:rsidR="00F906E4" w:rsidRPr="004D7F1F" w:rsidRDefault="004D7F1F" w:rsidP="00CD3737">
            <w:pPr>
              <w:spacing w:before="60" w:after="120"/>
            </w:pPr>
            <w:r>
              <w:t>John H</w:t>
            </w:r>
          </w:p>
        </w:tc>
      </w:tr>
      <w:tr w:rsidR="00AB503E" w:rsidRPr="00012342" w:rsidTr="00FF4297">
        <w:trPr>
          <w:trHeight w:val="482"/>
        </w:trPr>
        <w:tc>
          <w:tcPr>
            <w:tcW w:w="842" w:type="dxa"/>
            <w:vAlign w:val="center"/>
          </w:tcPr>
          <w:p w:rsidR="00AB503E" w:rsidRPr="00012342" w:rsidRDefault="0030301D" w:rsidP="00CD3737">
            <w:pPr>
              <w:spacing w:before="60" w:after="120"/>
              <w:rPr>
                <w:b/>
              </w:rPr>
            </w:pPr>
            <w:r>
              <w:rPr>
                <w:b/>
              </w:rPr>
              <w:t>2</w:t>
            </w:r>
          </w:p>
        </w:tc>
        <w:tc>
          <w:tcPr>
            <w:tcW w:w="1393" w:type="dxa"/>
            <w:gridSpan w:val="2"/>
            <w:vAlign w:val="center"/>
          </w:tcPr>
          <w:p w:rsidR="00AB503E" w:rsidRPr="00012342" w:rsidRDefault="007D49DE" w:rsidP="00CD3737">
            <w:pPr>
              <w:spacing w:before="60" w:after="120"/>
            </w:pPr>
            <w:r>
              <w:t>30 Mins</w:t>
            </w:r>
          </w:p>
        </w:tc>
        <w:tc>
          <w:tcPr>
            <w:tcW w:w="11481" w:type="dxa"/>
            <w:gridSpan w:val="9"/>
            <w:vAlign w:val="center"/>
          </w:tcPr>
          <w:p w:rsidR="00AB503E" w:rsidRPr="00012342" w:rsidRDefault="00AB503E" w:rsidP="00CD3737">
            <w:pPr>
              <w:spacing w:before="60" w:after="120"/>
              <w:rPr>
                <w:b/>
              </w:rPr>
            </w:pPr>
            <w:r w:rsidRPr="00012342">
              <w:rPr>
                <w:b/>
              </w:rPr>
              <w:t>Outcome of AGM:</w:t>
            </w:r>
          </w:p>
          <w:p w:rsidR="00AB503E" w:rsidRPr="00222BE9" w:rsidRDefault="00AB503E" w:rsidP="00CD3737">
            <w:pPr>
              <w:pStyle w:val="ListParagraph"/>
              <w:numPr>
                <w:ilvl w:val="0"/>
                <w:numId w:val="46"/>
              </w:numPr>
              <w:spacing w:before="60" w:after="120"/>
              <w:ind w:left="714" w:hanging="357"/>
              <w:contextualSpacing w:val="0"/>
              <w:rPr>
                <w:rFonts w:ascii="Gill Sans MT" w:hAnsi="Gill Sans MT"/>
              </w:rPr>
            </w:pPr>
            <w:r w:rsidRPr="00222BE9">
              <w:rPr>
                <w:rFonts w:ascii="Gill Sans MT" w:hAnsi="Gill Sans MT"/>
              </w:rPr>
              <w:t>New Comm</w:t>
            </w:r>
            <w:r w:rsidR="00222BE9">
              <w:rPr>
                <w:rFonts w:ascii="Gill Sans MT" w:hAnsi="Gill Sans MT"/>
              </w:rPr>
              <w:t>ittee for 2015/2016;</w:t>
            </w:r>
          </w:p>
          <w:p w:rsidR="00222BE9" w:rsidRDefault="00222BE9" w:rsidP="00CD3737">
            <w:pPr>
              <w:pStyle w:val="ListParagraph"/>
              <w:numPr>
                <w:ilvl w:val="0"/>
                <w:numId w:val="46"/>
              </w:numPr>
              <w:spacing w:before="60" w:after="120"/>
              <w:ind w:left="714" w:hanging="357"/>
              <w:contextualSpacing w:val="0"/>
              <w:rPr>
                <w:rFonts w:ascii="Gill Sans MT" w:hAnsi="Gill Sans MT"/>
              </w:rPr>
            </w:pPr>
            <w:r w:rsidRPr="00222BE9">
              <w:rPr>
                <w:rFonts w:ascii="Gill Sans MT" w:hAnsi="Gill Sans MT"/>
              </w:rPr>
              <w:t>Governance &amp; Reporting Structure</w:t>
            </w:r>
            <w:r>
              <w:rPr>
                <w:rFonts w:ascii="Gill Sans MT" w:hAnsi="Gill Sans MT"/>
              </w:rPr>
              <w:t>;</w:t>
            </w:r>
          </w:p>
          <w:p w:rsidR="00222BE9" w:rsidRDefault="00222BE9" w:rsidP="00CD3737">
            <w:pPr>
              <w:pStyle w:val="ListParagraph"/>
              <w:numPr>
                <w:ilvl w:val="0"/>
                <w:numId w:val="46"/>
              </w:numPr>
              <w:spacing w:before="60" w:after="120"/>
              <w:ind w:left="714" w:hanging="357"/>
              <w:contextualSpacing w:val="0"/>
              <w:rPr>
                <w:rFonts w:ascii="Gill Sans MT" w:hAnsi="Gill Sans MT"/>
              </w:rPr>
            </w:pPr>
            <w:r>
              <w:rPr>
                <w:rFonts w:ascii="Gill Sans MT" w:hAnsi="Gill Sans MT"/>
              </w:rPr>
              <w:t>Maturity Report;</w:t>
            </w:r>
          </w:p>
          <w:p w:rsidR="00222BE9" w:rsidRPr="00222BE9" w:rsidRDefault="00222BE9" w:rsidP="00CD3737">
            <w:pPr>
              <w:pStyle w:val="ListParagraph"/>
              <w:numPr>
                <w:ilvl w:val="0"/>
                <w:numId w:val="46"/>
              </w:numPr>
              <w:spacing w:before="60" w:after="120"/>
              <w:ind w:left="714" w:hanging="357"/>
              <w:contextualSpacing w:val="0"/>
              <w:rPr>
                <w:rFonts w:ascii="Gill Sans MT" w:hAnsi="Gill Sans MT"/>
              </w:rPr>
            </w:pPr>
            <w:r>
              <w:rPr>
                <w:rFonts w:ascii="Gill Sans MT" w:hAnsi="Gill Sans MT"/>
              </w:rPr>
              <w:t>Trapeze / MAV Procurement.</w:t>
            </w:r>
          </w:p>
        </w:tc>
        <w:tc>
          <w:tcPr>
            <w:tcW w:w="1560" w:type="dxa"/>
            <w:vAlign w:val="center"/>
          </w:tcPr>
          <w:p w:rsidR="00AB503E" w:rsidRPr="00E5231C" w:rsidRDefault="00515903" w:rsidP="00CD3737">
            <w:pPr>
              <w:spacing w:before="60" w:after="120"/>
            </w:pPr>
            <w:r w:rsidRPr="00E5231C">
              <w:t>Chair</w:t>
            </w:r>
          </w:p>
        </w:tc>
      </w:tr>
      <w:tr w:rsidR="00222BE9" w:rsidRPr="00012342" w:rsidTr="00FF4297">
        <w:trPr>
          <w:trHeight w:val="482"/>
        </w:trPr>
        <w:tc>
          <w:tcPr>
            <w:tcW w:w="842" w:type="dxa"/>
            <w:vAlign w:val="center"/>
          </w:tcPr>
          <w:p w:rsidR="00222BE9" w:rsidRDefault="0030301D" w:rsidP="00CD3737">
            <w:pPr>
              <w:spacing w:before="60" w:after="120"/>
              <w:rPr>
                <w:b/>
              </w:rPr>
            </w:pPr>
            <w:r>
              <w:rPr>
                <w:b/>
              </w:rPr>
              <w:t>3</w:t>
            </w:r>
          </w:p>
        </w:tc>
        <w:tc>
          <w:tcPr>
            <w:tcW w:w="1393" w:type="dxa"/>
            <w:gridSpan w:val="2"/>
            <w:vAlign w:val="center"/>
          </w:tcPr>
          <w:p w:rsidR="00222BE9" w:rsidRPr="00012342" w:rsidRDefault="007D49DE" w:rsidP="00CD3737">
            <w:pPr>
              <w:spacing w:before="60" w:after="120"/>
            </w:pPr>
            <w:r>
              <w:t>20 Mins</w:t>
            </w:r>
          </w:p>
        </w:tc>
        <w:tc>
          <w:tcPr>
            <w:tcW w:w="11481" w:type="dxa"/>
            <w:gridSpan w:val="9"/>
            <w:vAlign w:val="center"/>
          </w:tcPr>
          <w:p w:rsidR="00222BE9" w:rsidRDefault="0030301D" w:rsidP="00CD3737">
            <w:pPr>
              <w:spacing w:before="60" w:after="120"/>
              <w:rPr>
                <w:b/>
              </w:rPr>
            </w:pPr>
            <w:r>
              <w:rPr>
                <w:b/>
              </w:rPr>
              <w:t>MAV Procurement Update</w:t>
            </w:r>
          </w:p>
        </w:tc>
        <w:tc>
          <w:tcPr>
            <w:tcW w:w="1560" w:type="dxa"/>
            <w:vAlign w:val="center"/>
          </w:tcPr>
          <w:p w:rsidR="00222BE9" w:rsidRDefault="00222BE9" w:rsidP="00CD3737">
            <w:pPr>
              <w:spacing w:before="60" w:after="120"/>
            </w:pPr>
            <w:r>
              <w:t xml:space="preserve">Cameron </w:t>
            </w:r>
            <w:r w:rsidR="007D49DE">
              <w:t>S</w:t>
            </w:r>
          </w:p>
        </w:tc>
      </w:tr>
      <w:tr w:rsidR="007D49DE" w:rsidRPr="00012342" w:rsidTr="002E115D">
        <w:trPr>
          <w:trHeight w:val="482"/>
        </w:trPr>
        <w:tc>
          <w:tcPr>
            <w:tcW w:w="842" w:type="dxa"/>
            <w:vAlign w:val="center"/>
          </w:tcPr>
          <w:p w:rsidR="007D49DE" w:rsidRPr="00012342" w:rsidRDefault="007D49DE" w:rsidP="00CD3737">
            <w:pPr>
              <w:spacing w:before="60" w:after="120"/>
              <w:rPr>
                <w:b/>
              </w:rPr>
            </w:pPr>
            <w:r>
              <w:rPr>
                <w:b/>
              </w:rPr>
              <w:t>4</w:t>
            </w:r>
          </w:p>
        </w:tc>
        <w:tc>
          <w:tcPr>
            <w:tcW w:w="1393" w:type="dxa"/>
            <w:gridSpan w:val="2"/>
            <w:vAlign w:val="center"/>
          </w:tcPr>
          <w:p w:rsidR="007D49DE" w:rsidRPr="00012342" w:rsidRDefault="007D49DE" w:rsidP="00CD3737">
            <w:pPr>
              <w:spacing w:before="60" w:after="120"/>
            </w:pPr>
            <w:r>
              <w:t>30 Mins</w:t>
            </w:r>
          </w:p>
        </w:tc>
        <w:tc>
          <w:tcPr>
            <w:tcW w:w="11481" w:type="dxa"/>
            <w:gridSpan w:val="9"/>
            <w:vAlign w:val="center"/>
          </w:tcPr>
          <w:p w:rsidR="007D49DE" w:rsidRDefault="007D49DE" w:rsidP="00CD3737">
            <w:pPr>
              <w:spacing w:before="60" w:after="120"/>
              <w:rPr>
                <w:b/>
              </w:rPr>
            </w:pPr>
            <w:r>
              <w:rPr>
                <w:b/>
              </w:rPr>
              <w:t>Copyright Access</w:t>
            </w:r>
          </w:p>
          <w:p w:rsidR="007D49DE" w:rsidRPr="00FF4297" w:rsidRDefault="007D49DE" w:rsidP="00CD3737">
            <w:pPr>
              <w:pStyle w:val="ListParagraph"/>
              <w:numPr>
                <w:ilvl w:val="0"/>
                <w:numId w:val="37"/>
              </w:numPr>
              <w:spacing w:before="60" w:after="120"/>
              <w:ind w:left="714" w:hanging="357"/>
              <w:contextualSpacing w:val="0"/>
              <w:rPr>
                <w:rFonts w:ascii="Gill Sans MT" w:hAnsi="Gill Sans MT"/>
              </w:rPr>
            </w:pPr>
            <w:r w:rsidRPr="00FF4297">
              <w:rPr>
                <w:rFonts w:ascii="Gill Sans MT" w:hAnsi="Gill Sans MT"/>
              </w:rPr>
              <w:t>Do you understand copyright and implications?</w:t>
            </w:r>
          </w:p>
          <w:p w:rsidR="007D49DE" w:rsidRPr="00FF4297" w:rsidRDefault="007D49DE" w:rsidP="00CD3737">
            <w:pPr>
              <w:pStyle w:val="ListParagraph"/>
              <w:numPr>
                <w:ilvl w:val="0"/>
                <w:numId w:val="37"/>
              </w:numPr>
              <w:spacing w:before="60" w:after="120"/>
              <w:ind w:left="714" w:hanging="357"/>
              <w:contextualSpacing w:val="0"/>
            </w:pPr>
            <w:r w:rsidRPr="00FF4297">
              <w:rPr>
                <w:rFonts w:ascii="Gill Sans MT" w:hAnsi="Gill Sans MT"/>
              </w:rPr>
              <w:t>Do you have a Copyright Permissions Register?</w:t>
            </w:r>
          </w:p>
          <w:p w:rsidR="007D49DE" w:rsidRPr="00FF4297" w:rsidRDefault="007D49DE" w:rsidP="00CD3737">
            <w:pPr>
              <w:pStyle w:val="ListParagraph"/>
              <w:numPr>
                <w:ilvl w:val="0"/>
                <w:numId w:val="37"/>
              </w:numPr>
              <w:spacing w:before="60" w:after="120"/>
              <w:ind w:left="714" w:hanging="357"/>
              <w:contextualSpacing w:val="0"/>
            </w:pPr>
            <w:r>
              <w:rPr>
                <w:rFonts w:ascii="Gill Sans MT" w:hAnsi="Gill Sans MT"/>
              </w:rPr>
              <w:t>Do you have a Copyright Awareness Program?</w:t>
            </w:r>
          </w:p>
        </w:tc>
        <w:tc>
          <w:tcPr>
            <w:tcW w:w="1560" w:type="dxa"/>
            <w:vAlign w:val="center"/>
          </w:tcPr>
          <w:p w:rsidR="007D49DE" w:rsidRPr="00012342" w:rsidRDefault="007D49DE" w:rsidP="00CD3737">
            <w:pPr>
              <w:spacing w:before="60" w:after="120"/>
            </w:pPr>
            <w:r>
              <w:t>Fran D</w:t>
            </w:r>
          </w:p>
        </w:tc>
      </w:tr>
      <w:tr w:rsidR="007D49DE" w:rsidRPr="00012342" w:rsidTr="00FF4297">
        <w:trPr>
          <w:trHeight w:val="482"/>
        </w:trPr>
        <w:tc>
          <w:tcPr>
            <w:tcW w:w="842" w:type="dxa"/>
            <w:vAlign w:val="center"/>
          </w:tcPr>
          <w:p w:rsidR="007D49DE" w:rsidRDefault="007D49DE" w:rsidP="00CD3737">
            <w:pPr>
              <w:spacing w:before="60" w:after="120"/>
              <w:rPr>
                <w:b/>
              </w:rPr>
            </w:pPr>
          </w:p>
        </w:tc>
        <w:tc>
          <w:tcPr>
            <w:tcW w:w="1393" w:type="dxa"/>
            <w:gridSpan w:val="2"/>
            <w:vAlign w:val="center"/>
          </w:tcPr>
          <w:p w:rsidR="007D49DE" w:rsidRPr="00012342" w:rsidRDefault="007D49DE" w:rsidP="00CD3737">
            <w:pPr>
              <w:spacing w:before="60" w:after="120"/>
            </w:pPr>
            <w:r>
              <w:t>30 Mins</w:t>
            </w:r>
          </w:p>
        </w:tc>
        <w:tc>
          <w:tcPr>
            <w:tcW w:w="11481" w:type="dxa"/>
            <w:gridSpan w:val="9"/>
            <w:vAlign w:val="center"/>
          </w:tcPr>
          <w:p w:rsidR="007D49DE" w:rsidRDefault="007D49DE" w:rsidP="00CD3737">
            <w:pPr>
              <w:spacing w:before="60" w:after="120"/>
              <w:rPr>
                <w:b/>
              </w:rPr>
            </w:pPr>
            <w:r>
              <w:rPr>
                <w:b/>
              </w:rPr>
              <w:t>Lunch Break</w:t>
            </w:r>
            <w:r w:rsidR="009E563C">
              <w:rPr>
                <w:b/>
              </w:rPr>
              <w:t xml:space="preserve"> (12.30pm to 1pm)</w:t>
            </w:r>
          </w:p>
        </w:tc>
        <w:tc>
          <w:tcPr>
            <w:tcW w:w="1560" w:type="dxa"/>
            <w:vAlign w:val="center"/>
          </w:tcPr>
          <w:p w:rsidR="007D49DE" w:rsidRDefault="007D49DE" w:rsidP="00CD3737">
            <w:pPr>
              <w:spacing w:before="60" w:after="120"/>
            </w:pPr>
          </w:p>
        </w:tc>
      </w:tr>
      <w:tr w:rsidR="00222BE9" w:rsidRPr="00012342" w:rsidTr="007D49DE">
        <w:trPr>
          <w:trHeight w:val="1816"/>
        </w:trPr>
        <w:tc>
          <w:tcPr>
            <w:tcW w:w="842" w:type="dxa"/>
            <w:vAlign w:val="center"/>
          </w:tcPr>
          <w:p w:rsidR="00222BE9" w:rsidRPr="00012342" w:rsidRDefault="0030301D" w:rsidP="00CD3737">
            <w:pPr>
              <w:spacing w:before="60" w:after="120"/>
              <w:rPr>
                <w:b/>
              </w:rPr>
            </w:pPr>
            <w:r>
              <w:rPr>
                <w:b/>
              </w:rPr>
              <w:t>5</w:t>
            </w:r>
          </w:p>
        </w:tc>
        <w:tc>
          <w:tcPr>
            <w:tcW w:w="1393" w:type="dxa"/>
            <w:gridSpan w:val="2"/>
            <w:vAlign w:val="center"/>
          </w:tcPr>
          <w:p w:rsidR="00222BE9" w:rsidRPr="00012342" w:rsidRDefault="009E563C" w:rsidP="00CD3737">
            <w:pPr>
              <w:spacing w:before="60" w:after="120"/>
            </w:pPr>
            <w:r>
              <w:t>1 Hour</w:t>
            </w:r>
          </w:p>
        </w:tc>
        <w:tc>
          <w:tcPr>
            <w:tcW w:w="11481" w:type="dxa"/>
            <w:gridSpan w:val="9"/>
            <w:vAlign w:val="center"/>
          </w:tcPr>
          <w:p w:rsidR="00222BE9" w:rsidRPr="00513605" w:rsidRDefault="00BC72E5" w:rsidP="00CD3737">
            <w:pPr>
              <w:spacing w:before="60" w:after="120"/>
              <w:rPr>
                <w:b/>
                <w:lang w:eastAsia="en-AU"/>
              </w:rPr>
            </w:pPr>
            <w:r>
              <w:rPr>
                <w:b/>
                <w:lang w:eastAsia="en-AU"/>
              </w:rPr>
              <w:t xml:space="preserve">MAV </w:t>
            </w:r>
            <w:r w:rsidR="00222BE9" w:rsidRPr="00513605">
              <w:rPr>
                <w:b/>
                <w:lang w:eastAsia="en-AU"/>
              </w:rPr>
              <w:t>Digital Transformation and Information Governance Group – 2015 / 2016 Program</w:t>
            </w:r>
          </w:p>
          <w:p w:rsidR="00222BE9" w:rsidRPr="00513605" w:rsidRDefault="00222BE9" w:rsidP="00CD3737">
            <w:pPr>
              <w:numPr>
                <w:ilvl w:val="0"/>
                <w:numId w:val="43"/>
              </w:numPr>
              <w:spacing w:before="60" w:after="120"/>
              <w:ind w:hanging="357"/>
              <w:rPr>
                <w:lang w:eastAsia="en-AU"/>
              </w:rPr>
            </w:pPr>
            <w:proofErr w:type="spellStart"/>
            <w:r w:rsidRPr="00513605">
              <w:rPr>
                <w:lang w:eastAsia="en-AU"/>
              </w:rPr>
              <w:t>ECM</w:t>
            </w:r>
            <w:proofErr w:type="spellEnd"/>
            <w:r w:rsidRPr="00513605">
              <w:rPr>
                <w:lang w:eastAsia="en-AU"/>
              </w:rPr>
              <w:t xml:space="preserve"> Assessments will be placed on hold for 12 months and will recommence in 2017/2018;</w:t>
            </w:r>
          </w:p>
          <w:p w:rsidR="00222BE9" w:rsidRPr="00513605" w:rsidRDefault="00222BE9" w:rsidP="00CD3737">
            <w:pPr>
              <w:numPr>
                <w:ilvl w:val="1"/>
                <w:numId w:val="43"/>
              </w:numPr>
              <w:spacing w:before="60" w:after="120"/>
              <w:ind w:hanging="357"/>
              <w:rPr>
                <w:lang w:eastAsia="en-AU"/>
              </w:rPr>
            </w:pPr>
            <w:r w:rsidRPr="00513605">
              <w:rPr>
                <w:lang w:eastAsia="en-AU"/>
              </w:rPr>
              <w:t>This will give Council’s ample time to start implementing any recommendations;</w:t>
            </w:r>
          </w:p>
          <w:p w:rsidR="008C09D9" w:rsidRDefault="00222BE9" w:rsidP="00CD3737">
            <w:pPr>
              <w:numPr>
                <w:ilvl w:val="1"/>
                <w:numId w:val="43"/>
              </w:numPr>
              <w:spacing w:before="60" w:after="120"/>
              <w:ind w:hanging="357"/>
              <w:rPr>
                <w:lang w:eastAsia="en-AU"/>
              </w:rPr>
            </w:pPr>
            <w:r w:rsidRPr="00513605">
              <w:rPr>
                <w:lang w:eastAsia="en-AU"/>
              </w:rPr>
              <w:t>Any assessments that were postponed and have not been completed to date will be carried over to 2017/2018.</w:t>
            </w:r>
          </w:p>
          <w:p w:rsidR="007D49DE" w:rsidRPr="00513605" w:rsidRDefault="007D49DE" w:rsidP="00CD3737">
            <w:pPr>
              <w:spacing w:before="60" w:after="120"/>
              <w:rPr>
                <w:lang w:eastAsia="en-AU"/>
              </w:rPr>
            </w:pPr>
          </w:p>
          <w:p w:rsidR="00222BE9" w:rsidRPr="00513605" w:rsidRDefault="00222BE9" w:rsidP="00CD3737">
            <w:pPr>
              <w:numPr>
                <w:ilvl w:val="0"/>
                <w:numId w:val="43"/>
              </w:numPr>
              <w:spacing w:before="60" w:after="120"/>
              <w:ind w:hanging="357"/>
              <w:rPr>
                <w:lang w:eastAsia="en-AU"/>
              </w:rPr>
            </w:pPr>
            <w:r w:rsidRPr="00513605">
              <w:rPr>
                <w:lang w:eastAsia="en-AU"/>
              </w:rPr>
              <w:t>Take a more strategic approach moving forward for the group to assist in the digital transformation of Local Government; Consisting of:</w:t>
            </w:r>
          </w:p>
          <w:p w:rsidR="00222BE9" w:rsidRPr="00513605" w:rsidRDefault="00222BE9" w:rsidP="00CD3737">
            <w:pPr>
              <w:numPr>
                <w:ilvl w:val="1"/>
                <w:numId w:val="44"/>
              </w:numPr>
              <w:spacing w:before="60" w:after="120"/>
              <w:ind w:hanging="357"/>
              <w:rPr>
                <w:lang w:eastAsia="en-AU"/>
              </w:rPr>
            </w:pPr>
            <w:r w:rsidRPr="00513605">
              <w:rPr>
                <w:lang w:eastAsia="en-AU"/>
              </w:rPr>
              <w:t>Collaborate on the establishment an information management framework for governance of records and data across the tiers of government and our outsourced service providers. In line with and to achieve the 2020 digital transformation for Government. A initial workshop will be run in February 2016;</w:t>
            </w:r>
          </w:p>
          <w:p w:rsidR="00222BE9" w:rsidRPr="00513605" w:rsidRDefault="00222BE9" w:rsidP="00CD3737">
            <w:pPr>
              <w:numPr>
                <w:ilvl w:val="1"/>
                <w:numId w:val="44"/>
              </w:numPr>
              <w:spacing w:before="60" w:after="120"/>
              <w:ind w:hanging="357"/>
              <w:rPr>
                <w:lang w:eastAsia="en-AU"/>
              </w:rPr>
            </w:pPr>
            <w:r w:rsidRPr="00513605">
              <w:rPr>
                <w:lang w:eastAsia="en-AU"/>
              </w:rPr>
              <w:t>Promote a greater understanding and awareness of the value of good records management across professional and organisation boundaries;</w:t>
            </w:r>
          </w:p>
          <w:p w:rsidR="00222BE9" w:rsidRPr="00513605" w:rsidRDefault="00222BE9" w:rsidP="00CD3737">
            <w:pPr>
              <w:numPr>
                <w:ilvl w:val="1"/>
                <w:numId w:val="44"/>
              </w:numPr>
              <w:spacing w:before="60" w:after="120"/>
              <w:ind w:hanging="357"/>
              <w:rPr>
                <w:lang w:eastAsia="en-AU"/>
              </w:rPr>
            </w:pPr>
            <w:r w:rsidRPr="00513605">
              <w:rPr>
                <w:lang w:eastAsia="en-AU"/>
              </w:rPr>
              <w:t xml:space="preserve">Collaborate with state government agencies and </w:t>
            </w:r>
            <w:proofErr w:type="spellStart"/>
            <w:r w:rsidRPr="00513605">
              <w:rPr>
                <w:lang w:eastAsia="en-AU"/>
              </w:rPr>
              <w:t>PROV</w:t>
            </w:r>
            <w:proofErr w:type="spellEnd"/>
            <w:r w:rsidRPr="00513605">
              <w:rPr>
                <w:lang w:eastAsia="en-AU"/>
              </w:rPr>
              <w:t xml:space="preserve"> to provide a standard for digital records as evidence, including digital and digitised signatures on records which can be applied across government and upheld within the courts;</w:t>
            </w:r>
          </w:p>
          <w:p w:rsidR="00222BE9" w:rsidRPr="00513605" w:rsidRDefault="00222BE9" w:rsidP="00CD3737">
            <w:pPr>
              <w:numPr>
                <w:ilvl w:val="1"/>
                <w:numId w:val="44"/>
              </w:numPr>
              <w:spacing w:before="60" w:after="120"/>
              <w:ind w:hanging="357"/>
              <w:rPr>
                <w:lang w:eastAsia="en-AU"/>
              </w:rPr>
            </w:pPr>
            <w:r w:rsidRPr="00513605">
              <w:rPr>
                <w:lang w:eastAsia="en-AU"/>
              </w:rPr>
              <w:t xml:space="preserve">Cloud services and contract clause inclusion to clarify records and data ownership, control and management throughout the contract and lifecycle. This will include accountabilities and responsibilities of Councils and providers and be a joint collaboration with </w:t>
            </w:r>
            <w:proofErr w:type="spellStart"/>
            <w:r w:rsidRPr="00513605">
              <w:rPr>
                <w:lang w:eastAsia="en-AU"/>
              </w:rPr>
              <w:t>PROV</w:t>
            </w:r>
            <w:proofErr w:type="spellEnd"/>
            <w:r w:rsidRPr="00513605">
              <w:rPr>
                <w:lang w:eastAsia="en-AU"/>
              </w:rPr>
              <w:t xml:space="preserve"> and </w:t>
            </w:r>
            <w:proofErr w:type="spellStart"/>
            <w:r w:rsidRPr="00513605">
              <w:rPr>
                <w:lang w:eastAsia="en-AU"/>
              </w:rPr>
              <w:t>CPDP</w:t>
            </w:r>
            <w:proofErr w:type="spellEnd"/>
            <w:r w:rsidRPr="00513605">
              <w:rPr>
                <w:lang w:eastAsia="en-AU"/>
              </w:rPr>
              <w:t>;</w:t>
            </w:r>
          </w:p>
          <w:p w:rsidR="00222BE9" w:rsidRPr="00513605" w:rsidRDefault="00222BE9" w:rsidP="00CD3737">
            <w:pPr>
              <w:numPr>
                <w:ilvl w:val="1"/>
                <w:numId w:val="44"/>
              </w:numPr>
              <w:spacing w:before="60" w:after="120"/>
              <w:ind w:hanging="357"/>
              <w:rPr>
                <w:lang w:eastAsia="en-AU"/>
              </w:rPr>
            </w:pPr>
            <w:r w:rsidRPr="00513605">
              <w:rPr>
                <w:lang w:eastAsia="en-AU"/>
              </w:rPr>
              <w:t>Continue to identify opportunities and deliver on sector wider purchase of services and goods that benefit members;</w:t>
            </w:r>
          </w:p>
          <w:p w:rsidR="00222BE9" w:rsidRPr="00513605" w:rsidRDefault="00222BE9" w:rsidP="00CD3737">
            <w:pPr>
              <w:numPr>
                <w:ilvl w:val="1"/>
                <w:numId w:val="44"/>
              </w:numPr>
              <w:spacing w:before="60" w:after="120"/>
              <w:ind w:hanging="357"/>
              <w:rPr>
                <w:lang w:eastAsia="en-AU"/>
              </w:rPr>
            </w:pPr>
            <w:r w:rsidRPr="00513605">
              <w:rPr>
                <w:lang w:eastAsia="en-AU"/>
              </w:rPr>
              <w:t xml:space="preserve">Provide opportunity for targeted training that meets the needs of the sector; and </w:t>
            </w:r>
          </w:p>
          <w:p w:rsidR="00222BE9" w:rsidRDefault="00222BE9" w:rsidP="00CD3737">
            <w:pPr>
              <w:numPr>
                <w:ilvl w:val="1"/>
                <w:numId w:val="44"/>
              </w:numPr>
              <w:spacing w:before="60" w:after="120"/>
              <w:ind w:hanging="357"/>
              <w:rPr>
                <w:lang w:eastAsia="en-AU"/>
              </w:rPr>
            </w:pPr>
            <w:r w:rsidRPr="00513605">
              <w:rPr>
                <w:lang w:eastAsia="en-AU"/>
              </w:rPr>
              <w:t>Ongoing provision of up to date records management related news that affects local government information governance.</w:t>
            </w:r>
          </w:p>
          <w:p w:rsidR="007D49DE" w:rsidRPr="00222BE9" w:rsidRDefault="007D49DE" w:rsidP="00CD3737">
            <w:pPr>
              <w:numPr>
                <w:ilvl w:val="0"/>
                <w:numId w:val="44"/>
              </w:numPr>
              <w:spacing w:before="60" w:after="120"/>
              <w:rPr>
                <w:lang w:eastAsia="en-AU"/>
              </w:rPr>
            </w:pPr>
            <w:r>
              <w:rPr>
                <w:lang w:eastAsia="en-AU"/>
              </w:rPr>
              <w:t>Discussion.</w:t>
            </w:r>
          </w:p>
        </w:tc>
        <w:tc>
          <w:tcPr>
            <w:tcW w:w="1560" w:type="dxa"/>
            <w:vAlign w:val="center"/>
          </w:tcPr>
          <w:p w:rsidR="00222BE9" w:rsidRDefault="007D49DE" w:rsidP="00CD3737">
            <w:pPr>
              <w:spacing w:before="60" w:after="120"/>
            </w:pPr>
            <w:r>
              <w:t>Chair</w:t>
            </w:r>
          </w:p>
        </w:tc>
      </w:tr>
      <w:tr w:rsidR="00222BE9" w:rsidRPr="00012342" w:rsidTr="00FF4297">
        <w:trPr>
          <w:trHeight w:val="482"/>
        </w:trPr>
        <w:tc>
          <w:tcPr>
            <w:tcW w:w="842" w:type="dxa"/>
            <w:vAlign w:val="center"/>
          </w:tcPr>
          <w:p w:rsidR="00222BE9" w:rsidRPr="00012342" w:rsidRDefault="0030301D" w:rsidP="00CD3737">
            <w:pPr>
              <w:spacing w:before="60" w:after="120"/>
              <w:rPr>
                <w:b/>
              </w:rPr>
            </w:pPr>
            <w:r>
              <w:rPr>
                <w:b/>
              </w:rPr>
              <w:t>6</w:t>
            </w:r>
          </w:p>
        </w:tc>
        <w:tc>
          <w:tcPr>
            <w:tcW w:w="1393" w:type="dxa"/>
            <w:gridSpan w:val="2"/>
            <w:vAlign w:val="center"/>
          </w:tcPr>
          <w:p w:rsidR="00222BE9" w:rsidRPr="00012342" w:rsidRDefault="009E563C" w:rsidP="00CD3737">
            <w:pPr>
              <w:spacing w:before="60" w:after="120"/>
            </w:pPr>
            <w:r>
              <w:t>15</w:t>
            </w:r>
            <w:r w:rsidR="007D49DE">
              <w:t xml:space="preserve"> Mins</w:t>
            </w:r>
          </w:p>
        </w:tc>
        <w:tc>
          <w:tcPr>
            <w:tcW w:w="11481" w:type="dxa"/>
            <w:gridSpan w:val="9"/>
            <w:vAlign w:val="center"/>
          </w:tcPr>
          <w:p w:rsidR="00222BE9" w:rsidRPr="001F2233" w:rsidRDefault="008C09D9" w:rsidP="00CD3737">
            <w:pPr>
              <w:spacing w:before="60" w:after="120"/>
              <w:rPr>
                <w:b/>
              </w:rPr>
            </w:pPr>
            <w:r>
              <w:rPr>
                <w:b/>
              </w:rPr>
              <w:t xml:space="preserve">Records Management in the News Report </w:t>
            </w:r>
            <w:r w:rsidR="00222BE9">
              <w:rPr>
                <w:b/>
              </w:rPr>
              <w:t>- Wiki</w:t>
            </w:r>
          </w:p>
        </w:tc>
        <w:tc>
          <w:tcPr>
            <w:tcW w:w="1560" w:type="dxa"/>
            <w:vAlign w:val="center"/>
          </w:tcPr>
          <w:p w:rsidR="00222BE9" w:rsidRPr="00012342" w:rsidRDefault="008C09D9" w:rsidP="00CD3737">
            <w:pPr>
              <w:spacing w:before="60" w:after="120"/>
            </w:pPr>
            <w:r>
              <w:t>Ruth E</w:t>
            </w:r>
          </w:p>
        </w:tc>
      </w:tr>
      <w:tr w:rsidR="0030301D" w:rsidRPr="00012342" w:rsidTr="00FF4297">
        <w:trPr>
          <w:trHeight w:val="482"/>
        </w:trPr>
        <w:tc>
          <w:tcPr>
            <w:tcW w:w="842" w:type="dxa"/>
            <w:vAlign w:val="center"/>
          </w:tcPr>
          <w:p w:rsidR="0030301D" w:rsidRPr="00012342" w:rsidRDefault="0030301D" w:rsidP="00CD3737">
            <w:pPr>
              <w:spacing w:before="60" w:after="120"/>
              <w:rPr>
                <w:b/>
              </w:rPr>
            </w:pPr>
            <w:r>
              <w:rPr>
                <w:b/>
              </w:rPr>
              <w:t>7</w:t>
            </w:r>
          </w:p>
        </w:tc>
        <w:tc>
          <w:tcPr>
            <w:tcW w:w="1393" w:type="dxa"/>
            <w:gridSpan w:val="2"/>
            <w:vAlign w:val="center"/>
          </w:tcPr>
          <w:p w:rsidR="0030301D" w:rsidRPr="00012342" w:rsidRDefault="009E563C" w:rsidP="00CD3737">
            <w:pPr>
              <w:spacing w:before="60" w:after="120"/>
            </w:pPr>
            <w:r>
              <w:t>10</w:t>
            </w:r>
            <w:r w:rsidR="007D49DE">
              <w:t xml:space="preserve"> Mins</w:t>
            </w:r>
          </w:p>
        </w:tc>
        <w:tc>
          <w:tcPr>
            <w:tcW w:w="11481" w:type="dxa"/>
            <w:gridSpan w:val="9"/>
            <w:vAlign w:val="center"/>
          </w:tcPr>
          <w:p w:rsidR="0030301D" w:rsidRPr="001F2233" w:rsidRDefault="0030301D" w:rsidP="00CD3737">
            <w:pPr>
              <w:spacing w:before="60" w:after="120"/>
              <w:rPr>
                <w:b/>
              </w:rPr>
            </w:pPr>
            <w:r w:rsidRPr="001F2233">
              <w:rPr>
                <w:b/>
              </w:rPr>
              <w:t>Grace Information Management Update</w:t>
            </w:r>
          </w:p>
        </w:tc>
        <w:tc>
          <w:tcPr>
            <w:tcW w:w="1560" w:type="dxa"/>
            <w:vAlign w:val="center"/>
          </w:tcPr>
          <w:p w:rsidR="0030301D" w:rsidRPr="00012342" w:rsidRDefault="0030301D" w:rsidP="00CD3737">
            <w:pPr>
              <w:spacing w:before="60" w:after="120"/>
            </w:pPr>
            <w:r>
              <w:t>Ivor C</w:t>
            </w:r>
          </w:p>
        </w:tc>
      </w:tr>
      <w:tr w:rsidR="0030301D" w:rsidRPr="00012342" w:rsidTr="00FF4297">
        <w:trPr>
          <w:trHeight w:val="482"/>
        </w:trPr>
        <w:tc>
          <w:tcPr>
            <w:tcW w:w="842" w:type="dxa"/>
            <w:vAlign w:val="center"/>
          </w:tcPr>
          <w:p w:rsidR="0030301D" w:rsidRPr="00012342" w:rsidRDefault="0030301D" w:rsidP="00CD3737">
            <w:pPr>
              <w:spacing w:before="60" w:after="120"/>
              <w:rPr>
                <w:b/>
              </w:rPr>
            </w:pPr>
            <w:r>
              <w:rPr>
                <w:b/>
              </w:rPr>
              <w:t>8</w:t>
            </w:r>
          </w:p>
        </w:tc>
        <w:tc>
          <w:tcPr>
            <w:tcW w:w="1393" w:type="dxa"/>
            <w:gridSpan w:val="2"/>
            <w:vAlign w:val="center"/>
          </w:tcPr>
          <w:p w:rsidR="0030301D" w:rsidRPr="00012342" w:rsidRDefault="009E563C" w:rsidP="00CD3737">
            <w:pPr>
              <w:spacing w:before="60" w:after="120"/>
            </w:pPr>
            <w:r>
              <w:t>10</w:t>
            </w:r>
            <w:r w:rsidR="007D49DE">
              <w:t xml:space="preserve"> Mins</w:t>
            </w:r>
          </w:p>
        </w:tc>
        <w:tc>
          <w:tcPr>
            <w:tcW w:w="11481" w:type="dxa"/>
            <w:gridSpan w:val="9"/>
            <w:vAlign w:val="center"/>
          </w:tcPr>
          <w:p w:rsidR="0030301D" w:rsidRPr="001F2233" w:rsidRDefault="0030301D" w:rsidP="00CD3737">
            <w:pPr>
              <w:spacing w:before="60" w:after="120"/>
              <w:rPr>
                <w:b/>
              </w:rPr>
            </w:pPr>
            <w:r w:rsidRPr="001F2233">
              <w:rPr>
                <w:b/>
              </w:rPr>
              <w:t>PROV Update</w:t>
            </w:r>
          </w:p>
        </w:tc>
        <w:tc>
          <w:tcPr>
            <w:tcW w:w="1560" w:type="dxa"/>
            <w:vAlign w:val="center"/>
          </w:tcPr>
          <w:p w:rsidR="0030301D" w:rsidRPr="00012342" w:rsidRDefault="0030301D" w:rsidP="00CD3737">
            <w:pPr>
              <w:spacing w:before="60" w:after="120"/>
            </w:pPr>
            <w:r>
              <w:t>Alan K</w:t>
            </w:r>
          </w:p>
        </w:tc>
      </w:tr>
      <w:tr w:rsidR="0030301D" w:rsidRPr="00012342" w:rsidTr="00FF4297">
        <w:trPr>
          <w:trHeight w:val="482"/>
        </w:trPr>
        <w:tc>
          <w:tcPr>
            <w:tcW w:w="842" w:type="dxa"/>
            <w:vAlign w:val="center"/>
          </w:tcPr>
          <w:p w:rsidR="0030301D" w:rsidRPr="00012342" w:rsidRDefault="0030301D" w:rsidP="00CD3737">
            <w:pPr>
              <w:spacing w:before="60" w:after="120"/>
              <w:rPr>
                <w:b/>
              </w:rPr>
            </w:pPr>
            <w:r>
              <w:rPr>
                <w:b/>
              </w:rPr>
              <w:t>9</w:t>
            </w:r>
          </w:p>
        </w:tc>
        <w:tc>
          <w:tcPr>
            <w:tcW w:w="1393" w:type="dxa"/>
            <w:gridSpan w:val="2"/>
            <w:vAlign w:val="center"/>
          </w:tcPr>
          <w:p w:rsidR="0030301D" w:rsidRPr="00012342" w:rsidRDefault="009E563C" w:rsidP="00CD3737">
            <w:pPr>
              <w:spacing w:before="60" w:after="120"/>
            </w:pPr>
            <w:r>
              <w:t>10</w:t>
            </w:r>
            <w:r w:rsidR="007D49DE">
              <w:t xml:space="preserve"> Mins</w:t>
            </w:r>
          </w:p>
        </w:tc>
        <w:tc>
          <w:tcPr>
            <w:tcW w:w="11481" w:type="dxa"/>
            <w:gridSpan w:val="9"/>
            <w:vAlign w:val="center"/>
          </w:tcPr>
          <w:p w:rsidR="0030301D" w:rsidRPr="001F2233" w:rsidRDefault="0030301D" w:rsidP="00CD3737">
            <w:pPr>
              <w:spacing w:before="60" w:after="120"/>
              <w:rPr>
                <w:b/>
              </w:rPr>
            </w:pPr>
            <w:proofErr w:type="spellStart"/>
            <w:r w:rsidRPr="001F2233">
              <w:rPr>
                <w:b/>
              </w:rPr>
              <w:t>eAssure</w:t>
            </w:r>
            <w:proofErr w:type="spellEnd"/>
            <w:r w:rsidRPr="001F2233">
              <w:rPr>
                <w:b/>
              </w:rPr>
              <w:t xml:space="preserve"> Consulting Report</w:t>
            </w:r>
          </w:p>
        </w:tc>
        <w:tc>
          <w:tcPr>
            <w:tcW w:w="1560" w:type="dxa"/>
            <w:vAlign w:val="center"/>
          </w:tcPr>
          <w:p w:rsidR="0030301D" w:rsidRPr="00012342" w:rsidRDefault="0030301D" w:rsidP="00CD3737">
            <w:pPr>
              <w:spacing w:before="60" w:after="120"/>
            </w:pPr>
            <w:r>
              <w:t>Toula V</w:t>
            </w:r>
          </w:p>
        </w:tc>
      </w:tr>
      <w:tr w:rsidR="0030301D" w:rsidRPr="00012342" w:rsidTr="00FF4297">
        <w:trPr>
          <w:trHeight w:val="482"/>
        </w:trPr>
        <w:tc>
          <w:tcPr>
            <w:tcW w:w="842" w:type="dxa"/>
            <w:vAlign w:val="center"/>
          </w:tcPr>
          <w:p w:rsidR="0030301D" w:rsidRPr="00012342" w:rsidRDefault="0030301D" w:rsidP="00CD3737">
            <w:pPr>
              <w:spacing w:before="60" w:after="120"/>
              <w:rPr>
                <w:b/>
              </w:rPr>
            </w:pPr>
            <w:r>
              <w:rPr>
                <w:b/>
              </w:rPr>
              <w:t>10</w:t>
            </w:r>
          </w:p>
        </w:tc>
        <w:tc>
          <w:tcPr>
            <w:tcW w:w="1393" w:type="dxa"/>
            <w:gridSpan w:val="2"/>
            <w:vAlign w:val="center"/>
          </w:tcPr>
          <w:p w:rsidR="0030301D" w:rsidRPr="00012342" w:rsidRDefault="009E563C" w:rsidP="00CD3737">
            <w:pPr>
              <w:spacing w:before="60" w:after="120"/>
            </w:pPr>
            <w:r>
              <w:t>5</w:t>
            </w:r>
            <w:r w:rsidR="007D49DE">
              <w:t xml:space="preserve"> Mins</w:t>
            </w:r>
          </w:p>
        </w:tc>
        <w:tc>
          <w:tcPr>
            <w:tcW w:w="11481" w:type="dxa"/>
            <w:gridSpan w:val="9"/>
            <w:vAlign w:val="center"/>
          </w:tcPr>
          <w:p w:rsidR="0030301D" w:rsidRDefault="000D547D" w:rsidP="00CD3737">
            <w:pPr>
              <w:spacing w:before="60" w:after="120"/>
              <w:rPr>
                <w:b/>
              </w:rPr>
            </w:pPr>
            <w:r>
              <w:rPr>
                <w:b/>
              </w:rPr>
              <w:t>Schedule of M</w:t>
            </w:r>
            <w:r w:rsidR="0030301D" w:rsidRPr="00012342">
              <w:rPr>
                <w:b/>
              </w:rPr>
              <w:t>eetings</w:t>
            </w:r>
            <w:r>
              <w:rPr>
                <w:b/>
              </w:rPr>
              <w:t xml:space="preserve"> / W</w:t>
            </w:r>
            <w:r w:rsidR="00CD3737">
              <w:rPr>
                <w:b/>
              </w:rPr>
              <w:t>orkshops</w:t>
            </w:r>
            <w:r w:rsidR="0030301D" w:rsidRPr="00012342">
              <w:rPr>
                <w:b/>
              </w:rPr>
              <w:t xml:space="preserve"> for 2015/2016</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2580"/>
              <w:gridCol w:w="4252"/>
              <w:gridCol w:w="4418"/>
            </w:tblGrid>
            <w:tr w:rsidR="00DA309F" w:rsidTr="00DA309F">
              <w:tc>
                <w:tcPr>
                  <w:tcW w:w="2580" w:type="dxa"/>
                </w:tcPr>
                <w:p w:rsidR="00DA309F" w:rsidRPr="00DA309F" w:rsidRDefault="00DA309F" w:rsidP="00CD3737">
                  <w:pPr>
                    <w:spacing w:before="60" w:after="120"/>
                    <w:rPr>
                      <w:b/>
                      <w:i/>
                    </w:rPr>
                  </w:pPr>
                  <w:r w:rsidRPr="00DA309F">
                    <w:rPr>
                      <w:b/>
                      <w:i/>
                    </w:rPr>
                    <w:t>Date</w:t>
                  </w:r>
                </w:p>
              </w:tc>
              <w:tc>
                <w:tcPr>
                  <w:tcW w:w="4252" w:type="dxa"/>
                </w:tcPr>
                <w:p w:rsidR="00DA309F" w:rsidRPr="00DA309F" w:rsidRDefault="00DA309F" w:rsidP="00CD3737">
                  <w:pPr>
                    <w:spacing w:before="60" w:after="120"/>
                    <w:rPr>
                      <w:b/>
                      <w:i/>
                    </w:rPr>
                  </w:pPr>
                  <w:r w:rsidRPr="00DA309F">
                    <w:rPr>
                      <w:b/>
                      <w:i/>
                    </w:rPr>
                    <w:t>Type</w:t>
                  </w:r>
                </w:p>
              </w:tc>
              <w:tc>
                <w:tcPr>
                  <w:tcW w:w="4418" w:type="dxa"/>
                </w:tcPr>
                <w:p w:rsidR="00DA309F" w:rsidRPr="00DA309F" w:rsidRDefault="00DA309F" w:rsidP="00CD3737">
                  <w:pPr>
                    <w:spacing w:before="60" w:after="120"/>
                    <w:rPr>
                      <w:b/>
                      <w:i/>
                    </w:rPr>
                  </w:pPr>
                  <w:r w:rsidRPr="00DA309F">
                    <w:rPr>
                      <w:b/>
                      <w:i/>
                    </w:rPr>
                    <w:t>Location</w:t>
                  </w:r>
                </w:p>
              </w:tc>
            </w:tr>
            <w:tr w:rsidR="00DA309F" w:rsidTr="00DA309F">
              <w:tc>
                <w:tcPr>
                  <w:tcW w:w="2580" w:type="dxa"/>
                </w:tcPr>
                <w:p w:rsidR="00DA309F" w:rsidRPr="00DA309F" w:rsidRDefault="00DA309F" w:rsidP="00CD3737">
                  <w:pPr>
                    <w:spacing w:before="60" w:after="120"/>
                  </w:pPr>
                  <w:r w:rsidRPr="00DA309F">
                    <w:t>19 February 2016</w:t>
                  </w:r>
                </w:p>
              </w:tc>
              <w:tc>
                <w:tcPr>
                  <w:tcW w:w="4252" w:type="dxa"/>
                </w:tcPr>
                <w:p w:rsidR="00DA309F" w:rsidRPr="00DA309F" w:rsidRDefault="00DA309F" w:rsidP="00CD3737">
                  <w:pPr>
                    <w:spacing w:before="60" w:after="120"/>
                  </w:pPr>
                  <w:r w:rsidRPr="00DA309F">
                    <w:t>Workshop</w:t>
                  </w:r>
                </w:p>
              </w:tc>
              <w:tc>
                <w:tcPr>
                  <w:tcW w:w="4418" w:type="dxa"/>
                </w:tcPr>
                <w:p w:rsidR="00DA309F" w:rsidRPr="00DA309F" w:rsidRDefault="00F114C0" w:rsidP="00CD3737">
                  <w:pPr>
                    <w:spacing w:before="60" w:after="120"/>
                  </w:pPr>
                  <w:r>
                    <w:t>Murrindindi Council</w:t>
                  </w:r>
                </w:p>
              </w:tc>
            </w:tr>
            <w:tr w:rsidR="00DA309F" w:rsidTr="00DA309F">
              <w:tc>
                <w:tcPr>
                  <w:tcW w:w="2580" w:type="dxa"/>
                </w:tcPr>
                <w:p w:rsidR="00DA309F" w:rsidRPr="00DA309F" w:rsidRDefault="00DA309F" w:rsidP="00CD3737">
                  <w:pPr>
                    <w:spacing w:before="60" w:after="120"/>
                  </w:pPr>
                  <w:r w:rsidRPr="006603EE">
                    <w:t>8 April 2016</w:t>
                  </w:r>
                </w:p>
              </w:tc>
              <w:tc>
                <w:tcPr>
                  <w:tcW w:w="4252" w:type="dxa"/>
                </w:tcPr>
                <w:p w:rsidR="00DA309F" w:rsidRPr="00DA309F" w:rsidRDefault="00DA309F" w:rsidP="00CD3737">
                  <w:pPr>
                    <w:spacing w:before="60" w:after="120"/>
                  </w:pPr>
                  <w:r>
                    <w:t>Meeting</w:t>
                  </w:r>
                </w:p>
              </w:tc>
              <w:tc>
                <w:tcPr>
                  <w:tcW w:w="4418" w:type="dxa"/>
                </w:tcPr>
                <w:p w:rsidR="00DA309F" w:rsidRPr="00DA309F" w:rsidRDefault="00F114C0" w:rsidP="00CD3737">
                  <w:pPr>
                    <w:spacing w:before="60" w:after="120"/>
                  </w:pPr>
                  <w:r>
                    <w:t>Cardinia Council</w:t>
                  </w:r>
                </w:p>
              </w:tc>
            </w:tr>
            <w:tr w:rsidR="00DA309F" w:rsidTr="00DA309F">
              <w:tc>
                <w:tcPr>
                  <w:tcW w:w="2580" w:type="dxa"/>
                </w:tcPr>
                <w:p w:rsidR="00DA309F" w:rsidRPr="00DA309F" w:rsidRDefault="00DA309F" w:rsidP="00CD3737">
                  <w:pPr>
                    <w:spacing w:before="60" w:after="120"/>
                  </w:pPr>
                  <w:r w:rsidRPr="006603EE">
                    <w:t>3 June 2016</w:t>
                  </w:r>
                </w:p>
              </w:tc>
              <w:tc>
                <w:tcPr>
                  <w:tcW w:w="4252" w:type="dxa"/>
                </w:tcPr>
                <w:p w:rsidR="00DA309F" w:rsidRPr="00DA309F" w:rsidRDefault="00DA309F" w:rsidP="00CD3737">
                  <w:pPr>
                    <w:spacing w:before="60" w:after="120"/>
                  </w:pPr>
                  <w:r>
                    <w:t>Meeting &amp; Half Day Workshop (Rural)</w:t>
                  </w:r>
                </w:p>
              </w:tc>
              <w:tc>
                <w:tcPr>
                  <w:tcW w:w="4418" w:type="dxa"/>
                </w:tcPr>
                <w:p w:rsidR="00DA309F" w:rsidRPr="00DA309F" w:rsidRDefault="00F114C0" w:rsidP="00CD3737">
                  <w:pPr>
                    <w:spacing w:before="60" w:after="120"/>
                  </w:pPr>
                  <w:r>
                    <w:t>Greater Shepparton</w:t>
                  </w:r>
                </w:p>
              </w:tc>
            </w:tr>
            <w:tr w:rsidR="00DA309F" w:rsidTr="00DA309F">
              <w:tc>
                <w:tcPr>
                  <w:tcW w:w="2580" w:type="dxa"/>
                </w:tcPr>
                <w:p w:rsidR="00DA309F" w:rsidRPr="00DA309F" w:rsidRDefault="00DA309F" w:rsidP="00CD3737">
                  <w:pPr>
                    <w:spacing w:before="60" w:after="120"/>
                  </w:pPr>
                  <w:r>
                    <w:t>8 July 2016</w:t>
                  </w:r>
                </w:p>
              </w:tc>
              <w:tc>
                <w:tcPr>
                  <w:tcW w:w="4252" w:type="dxa"/>
                </w:tcPr>
                <w:p w:rsidR="00DA309F" w:rsidRPr="00DA309F" w:rsidRDefault="00DA309F" w:rsidP="00CD3737">
                  <w:pPr>
                    <w:spacing w:before="60" w:after="120"/>
                  </w:pPr>
                  <w:r>
                    <w:t>Workshop</w:t>
                  </w:r>
                </w:p>
              </w:tc>
              <w:tc>
                <w:tcPr>
                  <w:tcW w:w="4418" w:type="dxa"/>
                </w:tcPr>
                <w:p w:rsidR="00DA309F" w:rsidRPr="00DA309F" w:rsidRDefault="000D547D" w:rsidP="00CD3737">
                  <w:pPr>
                    <w:spacing w:before="60" w:after="120"/>
                  </w:pPr>
                  <w:r>
                    <w:t>MAV</w:t>
                  </w:r>
                </w:p>
              </w:tc>
            </w:tr>
            <w:tr w:rsidR="00DA309F" w:rsidTr="00DA309F">
              <w:tc>
                <w:tcPr>
                  <w:tcW w:w="2580" w:type="dxa"/>
                </w:tcPr>
                <w:p w:rsidR="00DA309F" w:rsidRPr="00DA309F" w:rsidRDefault="00DA309F" w:rsidP="00CD3737">
                  <w:pPr>
                    <w:spacing w:before="60" w:after="120"/>
                  </w:pPr>
                  <w:r w:rsidRPr="006603EE">
                    <w:t>5 August 2016</w:t>
                  </w:r>
                </w:p>
              </w:tc>
              <w:tc>
                <w:tcPr>
                  <w:tcW w:w="4252" w:type="dxa"/>
                </w:tcPr>
                <w:p w:rsidR="00DA309F" w:rsidRPr="00DA309F" w:rsidRDefault="00DA309F" w:rsidP="00CD3737">
                  <w:pPr>
                    <w:spacing w:before="60" w:after="120"/>
                  </w:pPr>
                  <w:r>
                    <w:t>Meeting &amp; Half Day Workshop (Rural)</w:t>
                  </w:r>
                </w:p>
              </w:tc>
              <w:tc>
                <w:tcPr>
                  <w:tcW w:w="4418" w:type="dxa"/>
                </w:tcPr>
                <w:p w:rsidR="00DA309F" w:rsidRPr="00DA309F" w:rsidRDefault="00F114C0" w:rsidP="00CD3737">
                  <w:pPr>
                    <w:spacing w:before="60" w:after="120"/>
                  </w:pPr>
                  <w:r>
                    <w:t>Mount Alexander</w:t>
                  </w:r>
                </w:p>
              </w:tc>
            </w:tr>
            <w:tr w:rsidR="00DA309F" w:rsidTr="00DA309F">
              <w:tc>
                <w:tcPr>
                  <w:tcW w:w="2580" w:type="dxa"/>
                </w:tcPr>
                <w:p w:rsidR="00DA309F" w:rsidRPr="00DA309F" w:rsidRDefault="00DA309F" w:rsidP="00CD3737">
                  <w:pPr>
                    <w:spacing w:before="60" w:after="120"/>
                  </w:pPr>
                  <w:r>
                    <w:t>9 September 2016</w:t>
                  </w:r>
                </w:p>
              </w:tc>
              <w:tc>
                <w:tcPr>
                  <w:tcW w:w="4252" w:type="dxa"/>
                </w:tcPr>
                <w:p w:rsidR="00DA309F" w:rsidRPr="00DA309F" w:rsidRDefault="00DA309F" w:rsidP="00CD3737">
                  <w:pPr>
                    <w:spacing w:before="60" w:after="120"/>
                  </w:pPr>
                  <w:r>
                    <w:t>Workshop</w:t>
                  </w:r>
                </w:p>
              </w:tc>
              <w:tc>
                <w:tcPr>
                  <w:tcW w:w="4418" w:type="dxa"/>
                </w:tcPr>
                <w:p w:rsidR="00DA309F" w:rsidRPr="00DA309F" w:rsidRDefault="000D547D" w:rsidP="00CD3737">
                  <w:pPr>
                    <w:spacing w:before="60" w:after="120"/>
                  </w:pPr>
                  <w:r>
                    <w:t>MAV</w:t>
                  </w:r>
                </w:p>
              </w:tc>
            </w:tr>
            <w:tr w:rsidR="00DA309F" w:rsidTr="00DA309F">
              <w:tc>
                <w:tcPr>
                  <w:tcW w:w="2580" w:type="dxa"/>
                </w:tcPr>
                <w:p w:rsidR="00DA309F" w:rsidRPr="00DA309F" w:rsidRDefault="00DA309F" w:rsidP="00CD3737">
                  <w:pPr>
                    <w:spacing w:before="60" w:after="120"/>
                  </w:pPr>
                  <w:r w:rsidRPr="006603EE">
                    <w:t>7 October 2016</w:t>
                  </w:r>
                </w:p>
              </w:tc>
              <w:tc>
                <w:tcPr>
                  <w:tcW w:w="4252" w:type="dxa"/>
                </w:tcPr>
                <w:p w:rsidR="00DA309F" w:rsidRPr="00DA309F" w:rsidRDefault="00DA309F" w:rsidP="00CD3737">
                  <w:pPr>
                    <w:spacing w:before="60" w:after="120"/>
                  </w:pPr>
                  <w:r>
                    <w:t>Meeting</w:t>
                  </w:r>
                </w:p>
              </w:tc>
              <w:tc>
                <w:tcPr>
                  <w:tcW w:w="4418" w:type="dxa"/>
                </w:tcPr>
                <w:p w:rsidR="00DA309F" w:rsidRPr="00DA309F" w:rsidRDefault="000D547D" w:rsidP="00CD3737">
                  <w:pPr>
                    <w:spacing w:before="60" w:after="120"/>
                  </w:pPr>
                  <w:r>
                    <w:t>Ballarat</w:t>
                  </w:r>
                </w:p>
              </w:tc>
            </w:tr>
            <w:tr w:rsidR="00DA309F" w:rsidTr="00DA309F">
              <w:tc>
                <w:tcPr>
                  <w:tcW w:w="2580" w:type="dxa"/>
                </w:tcPr>
                <w:p w:rsidR="00DA309F" w:rsidRPr="006603EE" w:rsidRDefault="00DA309F" w:rsidP="00CD3737">
                  <w:pPr>
                    <w:spacing w:before="60" w:after="120"/>
                  </w:pPr>
                  <w:r w:rsidRPr="006603EE">
                    <w:t>2 December 2016</w:t>
                  </w:r>
                </w:p>
              </w:tc>
              <w:tc>
                <w:tcPr>
                  <w:tcW w:w="4252" w:type="dxa"/>
                </w:tcPr>
                <w:p w:rsidR="00DA309F" w:rsidRDefault="00DA309F" w:rsidP="00CD3737">
                  <w:pPr>
                    <w:spacing w:before="60" w:after="120"/>
                  </w:pPr>
                  <w:r>
                    <w:t>Annual General Meeting</w:t>
                  </w:r>
                </w:p>
              </w:tc>
              <w:tc>
                <w:tcPr>
                  <w:tcW w:w="4418" w:type="dxa"/>
                </w:tcPr>
                <w:p w:rsidR="00DA309F" w:rsidRPr="00DA309F" w:rsidRDefault="00F114C0" w:rsidP="00CD3737">
                  <w:pPr>
                    <w:spacing w:before="60" w:after="120"/>
                  </w:pPr>
                  <w:r>
                    <w:t>MAV</w:t>
                  </w:r>
                </w:p>
              </w:tc>
            </w:tr>
          </w:tbl>
          <w:p w:rsidR="006603EE" w:rsidRPr="006603EE" w:rsidRDefault="006603EE" w:rsidP="00AD0D3A">
            <w:pPr>
              <w:spacing w:before="60" w:after="120"/>
              <w:rPr>
                <w:i/>
              </w:rPr>
            </w:pPr>
            <w:r>
              <w:rPr>
                <w:i/>
              </w:rPr>
              <w:t>*</w:t>
            </w:r>
            <w:r w:rsidRPr="006603EE">
              <w:rPr>
                <w:i/>
              </w:rPr>
              <w:t xml:space="preserve">Workshop dates </w:t>
            </w:r>
            <w:r w:rsidR="00AD0D3A">
              <w:rPr>
                <w:i/>
              </w:rPr>
              <w:t>are approximate.</w:t>
            </w:r>
          </w:p>
        </w:tc>
        <w:tc>
          <w:tcPr>
            <w:tcW w:w="1560" w:type="dxa"/>
            <w:vAlign w:val="center"/>
          </w:tcPr>
          <w:p w:rsidR="0030301D" w:rsidRPr="008C09D9" w:rsidRDefault="0030301D" w:rsidP="00CD3737">
            <w:pPr>
              <w:spacing w:before="60" w:after="120"/>
            </w:pPr>
            <w:r w:rsidRPr="008C09D9">
              <w:t>Chair</w:t>
            </w:r>
          </w:p>
        </w:tc>
      </w:tr>
      <w:tr w:rsidR="0030301D" w:rsidRPr="00012342" w:rsidTr="00FF4297">
        <w:trPr>
          <w:trHeight w:val="482"/>
        </w:trPr>
        <w:tc>
          <w:tcPr>
            <w:tcW w:w="842" w:type="dxa"/>
            <w:vAlign w:val="center"/>
          </w:tcPr>
          <w:p w:rsidR="0030301D" w:rsidRPr="00012342" w:rsidRDefault="0030301D" w:rsidP="00CD3737">
            <w:pPr>
              <w:spacing w:before="60" w:after="120"/>
              <w:rPr>
                <w:b/>
              </w:rPr>
            </w:pPr>
            <w:r>
              <w:rPr>
                <w:b/>
              </w:rPr>
              <w:t>11</w:t>
            </w:r>
          </w:p>
        </w:tc>
        <w:tc>
          <w:tcPr>
            <w:tcW w:w="1393" w:type="dxa"/>
            <w:gridSpan w:val="2"/>
            <w:vAlign w:val="center"/>
          </w:tcPr>
          <w:p w:rsidR="0030301D" w:rsidRPr="00012342" w:rsidRDefault="009E563C" w:rsidP="00CD3737">
            <w:pPr>
              <w:spacing w:before="60" w:after="120"/>
            </w:pPr>
            <w:r>
              <w:t>10 Mins</w:t>
            </w:r>
          </w:p>
        </w:tc>
        <w:tc>
          <w:tcPr>
            <w:tcW w:w="11481" w:type="dxa"/>
            <w:gridSpan w:val="9"/>
            <w:vAlign w:val="center"/>
          </w:tcPr>
          <w:p w:rsidR="0030301D" w:rsidRPr="00012342" w:rsidRDefault="0030301D" w:rsidP="00CD3737">
            <w:pPr>
              <w:spacing w:before="60" w:after="120"/>
              <w:rPr>
                <w:b/>
              </w:rPr>
            </w:pPr>
            <w:r w:rsidRPr="00012342">
              <w:rPr>
                <w:b/>
              </w:rPr>
              <w:t>General Business:</w:t>
            </w:r>
          </w:p>
        </w:tc>
        <w:tc>
          <w:tcPr>
            <w:tcW w:w="1560" w:type="dxa"/>
            <w:vAlign w:val="center"/>
          </w:tcPr>
          <w:p w:rsidR="0030301D" w:rsidRPr="00012342" w:rsidRDefault="0030301D" w:rsidP="00CD3737">
            <w:pPr>
              <w:spacing w:before="60" w:after="120"/>
            </w:pPr>
            <w:r>
              <w:t>All</w:t>
            </w:r>
          </w:p>
        </w:tc>
      </w:tr>
      <w:tr w:rsidR="0030301D" w:rsidRPr="00012342" w:rsidTr="00FF4297">
        <w:trPr>
          <w:trHeight w:val="482"/>
        </w:trPr>
        <w:tc>
          <w:tcPr>
            <w:tcW w:w="842" w:type="dxa"/>
            <w:vAlign w:val="center"/>
          </w:tcPr>
          <w:p w:rsidR="0030301D" w:rsidRPr="00012342" w:rsidRDefault="0030301D" w:rsidP="00CD3737">
            <w:pPr>
              <w:spacing w:before="60" w:after="120"/>
              <w:rPr>
                <w:b/>
              </w:rPr>
            </w:pPr>
            <w:r>
              <w:rPr>
                <w:b/>
              </w:rPr>
              <w:t>12</w:t>
            </w:r>
          </w:p>
        </w:tc>
        <w:tc>
          <w:tcPr>
            <w:tcW w:w="1393" w:type="dxa"/>
            <w:gridSpan w:val="2"/>
            <w:vAlign w:val="center"/>
          </w:tcPr>
          <w:p w:rsidR="0030301D" w:rsidRPr="00012342" w:rsidRDefault="0030301D" w:rsidP="00CD3737">
            <w:pPr>
              <w:spacing w:before="60" w:after="120"/>
            </w:pPr>
          </w:p>
        </w:tc>
        <w:tc>
          <w:tcPr>
            <w:tcW w:w="11481" w:type="dxa"/>
            <w:gridSpan w:val="9"/>
            <w:vAlign w:val="center"/>
          </w:tcPr>
          <w:p w:rsidR="0030301D" w:rsidRPr="00012342" w:rsidRDefault="0030301D" w:rsidP="00CD3737">
            <w:pPr>
              <w:spacing w:before="60" w:after="120"/>
            </w:pPr>
            <w:r w:rsidRPr="00012342">
              <w:rPr>
                <w:b/>
              </w:rPr>
              <w:t>Close</w:t>
            </w:r>
          </w:p>
        </w:tc>
        <w:tc>
          <w:tcPr>
            <w:tcW w:w="1560" w:type="dxa"/>
            <w:vAlign w:val="center"/>
          </w:tcPr>
          <w:p w:rsidR="0030301D" w:rsidRPr="00012342" w:rsidRDefault="0030301D" w:rsidP="00CD3737">
            <w:pPr>
              <w:spacing w:before="60" w:after="120"/>
            </w:pPr>
          </w:p>
        </w:tc>
      </w:tr>
    </w:tbl>
    <w:p w:rsidR="00320AA0" w:rsidRPr="00012342" w:rsidRDefault="00320AA0" w:rsidP="00CD3737">
      <w:pPr>
        <w:spacing w:before="60" w:after="120"/>
        <w:rPr>
          <w:rFonts w:cs="Arial"/>
          <w:color w:val="1F497D"/>
          <w:sz w:val="28"/>
          <w:szCs w:val="28"/>
        </w:rPr>
      </w:pPr>
    </w:p>
    <w:sectPr w:rsidR="00320AA0" w:rsidRPr="00012342" w:rsidSect="00DA309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ra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AA1"/>
    <w:multiLevelType w:val="hybridMultilevel"/>
    <w:tmpl w:val="4F827C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1F5E4B"/>
    <w:multiLevelType w:val="hybridMultilevel"/>
    <w:tmpl w:val="44CCD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A4113C1"/>
    <w:multiLevelType w:val="hybridMultilevel"/>
    <w:tmpl w:val="F69661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E9425B"/>
    <w:multiLevelType w:val="hybridMultilevel"/>
    <w:tmpl w:val="C11E223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26A276D"/>
    <w:multiLevelType w:val="hybridMultilevel"/>
    <w:tmpl w:val="5038E48A"/>
    <w:lvl w:ilvl="0" w:tplc="4886BECA">
      <w:start w:val="1"/>
      <w:numFmt w:val="bullet"/>
      <w:lvlText w:val=""/>
      <w:lvlJc w:val="left"/>
      <w:pPr>
        <w:tabs>
          <w:tab w:val="num" w:pos="720"/>
        </w:tabs>
        <w:ind w:left="720" w:hanging="360"/>
      </w:pPr>
      <w:rPr>
        <w:rFonts w:ascii="Wingdings 3" w:hAnsi="Wingdings 3" w:hint="default"/>
      </w:rPr>
    </w:lvl>
    <w:lvl w:ilvl="1" w:tplc="BAB2B74E">
      <w:start w:val="1420"/>
      <w:numFmt w:val="bullet"/>
      <w:lvlText w:val="◦"/>
      <w:lvlJc w:val="left"/>
      <w:pPr>
        <w:tabs>
          <w:tab w:val="num" w:pos="1440"/>
        </w:tabs>
        <w:ind w:left="1440" w:hanging="360"/>
      </w:pPr>
      <w:rPr>
        <w:rFonts w:ascii="Verdana" w:hAnsi="Verdana" w:hint="default"/>
      </w:rPr>
    </w:lvl>
    <w:lvl w:ilvl="2" w:tplc="B03EC040">
      <w:start w:val="1420"/>
      <w:numFmt w:val="bullet"/>
      <w:lvlText w:val=""/>
      <w:lvlJc w:val="left"/>
      <w:pPr>
        <w:tabs>
          <w:tab w:val="num" w:pos="2160"/>
        </w:tabs>
        <w:ind w:left="2160" w:hanging="360"/>
      </w:pPr>
      <w:rPr>
        <w:rFonts w:ascii="Wingdings 2" w:hAnsi="Wingdings 2" w:hint="default"/>
      </w:rPr>
    </w:lvl>
    <w:lvl w:ilvl="3" w:tplc="CD2A4D72" w:tentative="1">
      <w:start w:val="1"/>
      <w:numFmt w:val="bullet"/>
      <w:lvlText w:val=""/>
      <w:lvlJc w:val="left"/>
      <w:pPr>
        <w:tabs>
          <w:tab w:val="num" w:pos="2880"/>
        </w:tabs>
        <w:ind w:left="2880" w:hanging="360"/>
      </w:pPr>
      <w:rPr>
        <w:rFonts w:ascii="Wingdings 3" w:hAnsi="Wingdings 3" w:hint="default"/>
      </w:rPr>
    </w:lvl>
    <w:lvl w:ilvl="4" w:tplc="795EB188" w:tentative="1">
      <w:start w:val="1"/>
      <w:numFmt w:val="bullet"/>
      <w:lvlText w:val=""/>
      <w:lvlJc w:val="left"/>
      <w:pPr>
        <w:tabs>
          <w:tab w:val="num" w:pos="3600"/>
        </w:tabs>
        <w:ind w:left="3600" w:hanging="360"/>
      </w:pPr>
      <w:rPr>
        <w:rFonts w:ascii="Wingdings 3" w:hAnsi="Wingdings 3" w:hint="default"/>
      </w:rPr>
    </w:lvl>
    <w:lvl w:ilvl="5" w:tplc="4C5A9D34" w:tentative="1">
      <w:start w:val="1"/>
      <w:numFmt w:val="bullet"/>
      <w:lvlText w:val=""/>
      <w:lvlJc w:val="left"/>
      <w:pPr>
        <w:tabs>
          <w:tab w:val="num" w:pos="4320"/>
        </w:tabs>
        <w:ind w:left="4320" w:hanging="360"/>
      </w:pPr>
      <w:rPr>
        <w:rFonts w:ascii="Wingdings 3" w:hAnsi="Wingdings 3" w:hint="default"/>
      </w:rPr>
    </w:lvl>
    <w:lvl w:ilvl="6" w:tplc="6D48D5E0" w:tentative="1">
      <w:start w:val="1"/>
      <w:numFmt w:val="bullet"/>
      <w:lvlText w:val=""/>
      <w:lvlJc w:val="left"/>
      <w:pPr>
        <w:tabs>
          <w:tab w:val="num" w:pos="5040"/>
        </w:tabs>
        <w:ind w:left="5040" w:hanging="360"/>
      </w:pPr>
      <w:rPr>
        <w:rFonts w:ascii="Wingdings 3" w:hAnsi="Wingdings 3" w:hint="default"/>
      </w:rPr>
    </w:lvl>
    <w:lvl w:ilvl="7" w:tplc="AADE843E" w:tentative="1">
      <w:start w:val="1"/>
      <w:numFmt w:val="bullet"/>
      <w:lvlText w:val=""/>
      <w:lvlJc w:val="left"/>
      <w:pPr>
        <w:tabs>
          <w:tab w:val="num" w:pos="5760"/>
        </w:tabs>
        <w:ind w:left="5760" w:hanging="360"/>
      </w:pPr>
      <w:rPr>
        <w:rFonts w:ascii="Wingdings 3" w:hAnsi="Wingdings 3" w:hint="default"/>
      </w:rPr>
    </w:lvl>
    <w:lvl w:ilvl="8" w:tplc="C2B2BE74" w:tentative="1">
      <w:start w:val="1"/>
      <w:numFmt w:val="bullet"/>
      <w:lvlText w:val=""/>
      <w:lvlJc w:val="left"/>
      <w:pPr>
        <w:tabs>
          <w:tab w:val="num" w:pos="6480"/>
        </w:tabs>
        <w:ind w:left="6480" w:hanging="360"/>
      </w:pPr>
      <w:rPr>
        <w:rFonts w:ascii="Wingdings 3" w:hAnsi="Wingdings 3" w:hint="default"/>
      </w:rPr>
    </w:lvl>
  </w:abstractNum>
  <w:abstractNum w:abstractNumId="5">
    <w:nsid w:val="14F07C8A"/>
    <w:multiLevelType w:val="hybridMultilevel"/>
    <w:tmpl w:val="B7FE13F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56F7854"/>
    <w:multiLevelType w:val="hybridMultilevel"/>
    <w:tmpl w:val="FA506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F20B81"/>
    <w:multiLevelType w:val="hybridMultilevel"/>
    <w:tmpl w:val="12AE12A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C30A08"/>
    <w:multiLevelType w:val="hybridMultilevel"/>
    <w:tmpl w:val="EF6CC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3246CC"/>
    <w:multiLevelType w:val="hybridMultilevel"/>
    <w:tmpl w:val="24786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7C3A5F"/>
    <w:multiLevelType w:val="hybridMultilevel"/>
    <w:tmpl w:val="FD427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543BA3"/>
    <w:multiLevelType w:val="hybridMultilevel"/>
    <w:tmpl w:val="1D940D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818641E"/>
    <w:multiLevelType w:val="hybridMultilevel"/>
    <w:tmpl w:val="56AEC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9E3DF8"/>
    <w:multiLevelType w:val="hybridMultilevel"/>
    <w:tmpl w:val="5F8CF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3A102E"/>
    <w:multiLevelType w:val="hybridMultilevel"/>
    <w:tmpl w:val="CBDC3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425B29"/>
    <w:multiLevelType w:val="hybridMultilevel"/>
    <w:tmpl w:val="134A4AD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27A347E"/>
    <w:multiLevelType w:val="hybridMultilevel"/>
    <w:tmpl w:val="1B30408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7">
    <w:nsid w:val="34490986"/>
    <w:multiLevelType w:val="hybridMultilevel"/>
    <w:tmpl w:val="ABA466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97F7542"/>
    <w:multiLevelType w:val="hybridMultilevel"/>
    <w:tmpl w:val="6400D76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5EC1F22"/>
    <w:multiLevelType w:val="hybridMultilevel"/>
    <w:tmpl w:val="33C8E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C46EA4"/>
    <w:multiLevelType w:val="hybridMultilevel"/>
    <w:tmpl w:val="D3202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E75DB2"/>
    <w:multiLevelType w:val="multilevel"/>
    <w:tmpl w:val="9A4AB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3DA0939"/>
    <w:multiLevelType w:val="hybridMultilevel"/>
    <w:tmpl w:val="91921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370287"/>
    <w:multiLevelType w:val="hybridMultilevel"/>
    <w:tmpl w:val="41F4B25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468591B"/>
    <w:multiLevelType w:val="multilevel"/>
    <w:tmpl w:val="59381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62A4757"/>
    <w:multiLevelType w:val="hybridMultilevel"/>
    <w:tmpl w:val="2200B7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8185035"/>
    <w:multiLevelType w:val="hybridMultilevel"/>
    <w:tmpl w:val="9CFA9DA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9E26E7D"/>
    <w:multiLevelType w:val="hybridMultilevel"/>
    <w:tmpl w:val="257A1C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7E24A1"/>
    <w:multiLevelType w:val="hybridMultilevel"/>
    <w:tmpl w:val="0024C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CE93039"/>
    <w:multiLevelType w:val="hybridMultilevel"/>
    <w:tmpl w:val="58F641D2"/>
    <w:lvl w:ilvl="0" w:tplc="0C09000F">
      <w:start w:val="1"/>
      <w:numFmt w:val="decimal"/>
      <w:lvlText w:val="%1."/>
      <w:lvlJc w:val="left"/>
      <w:pPr>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30">
    <w:nsid w:val="5DB23359"/>
    <w:multiLevelType w:val="multilevel"/>
    <w:tmpl w:val="59AEC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FA62827"/>
    <w:multiLevelType w:val="hybridMultilevel"/>
    <w:tmpl w:val="5AB4049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5FFC150B"/>
    <w:multiLevelType w:val="hybridMultilevel"/>
    <w:tmpl w:val="DE469FC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6C8D22C4"/>
    <w:multiLevelType w:val="multilevel"/>
    <w:tmpl w:val="CAD03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0D266C4"/>
    <w:multiLevelType w:val="multilevel"/>
    <w:tmpl w:val="5B5A0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12C7670"/>
    <w:multiLevelType w:val="singleLevel"/>
    <w:tmpl w:val="0C09000F"/>
    <w:lvl w:ilvl="0">
      <w:start w:val="1"/>
      <w:numFmt w:val="decimal"/>
      <w:lvlText w:val="%1."/>
      <w:lvlJc w:val="left"/>
      <w:pPr>
        <w:tabs>
          <w:tab w:val="num" w:pos="360"/>
        </w:tabs>
        <w:ind w:left="360" w:hanging="360"/>
      </w:pPr>
      <w:rPr>
        <w:rFonts w:hint="default"/>
      </w:rPr>
    </w:lvl>
  </w:abstractNum>
  <w:abstractNum w:abstractNumId="36">
    <w:nsid w:val="755807DB"/>
    <w:multiLevelType w:val="hybridMultilevel"/>
    <w:tmpl w:val="E670DF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A100830"/>
    <w:multiLevelType w:val="hybridMultilevel"/>
    <w:tmpl w:val="422A9A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7C367FA8"/>
    <w:multiLevelType w:val="multilevel"/>
    <w:tmpl w:val="68B44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CF210D5"/>
    <w:multiLevelType w:val="hybridMultilevel"/>
    <w:tmpl w:val="3150177A"/>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D91DAE"/>
    <w:multiLevelType w:val="hybridMultilevel"/>
    <w:tmpl w:val="8FDA03F0"/>
    <w:lvl w:ilvl="0" w:tplc="0C09000F">
      <w:start w:val="1"/>
      <w:numFmt w:val="decimal"/>
      <w:lvlText w:val="%1."/>
      <w:lvlJc w:val="left"/>
      <w:pPr>
        <w:ind w:left="678"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nsid w:val="7F4001FF"/>
    <w:multiLevelType w:val="hybridMultilevel"/>
    <w:tmpl w:val="931E6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0"/>
  </w:num>
  <w:num w:numId="3">
    <w:abstractNumId w:val="1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21"/>
  </w:num>
  <w:num w:numId="8">
    <w:abstractNumId w:val="30"/>
  </w:num>
  <w:num w:numId="9">
    <w:abstractNumId w:val="33"/>
  </w:num>
  <w:num w:numId="10">
    <w:abstractNumId w:val="24"/>
  </w:num>
  <w:num w:numId="11">
    <w:abstractNumId w:val="34"/>
  </w:num>
  <w:num w:numId="12">
    <w:abstractNumId w:val="37"/>
  </w:num>
  <w:num w:numId="13">
    <w:abstractNumId w:val="16"/>
  </w:num>
  <w:num w:numId="14">
    <w:abstractNumId w:val="36"/>
  </w:num>
  <w:num w:numId="15">
    <w:abstractNumId w:val="11"/>
  </w:num>
  <w:num w:numId="16">
    <w:abstractNumId w:val="8"/>
  </w:num>
  <w:num w:numId="17">
    <w:abstractNumId w:val="17"/>
  </w:num>
  <w:num w:numId="18">
    <w:abstractNumId w:val="0"/>
  </w:num>
  <w:num w:numId="19">
    <w:abstractNumId w:val="25"/>
  </w:num>
  <w:num w:numId="20">
    <w:abstractNumId w:val="32"/>
  </w:num>
  <w:num w:numId="21">
    <w:abstractNumId w:val="28"/>
  </w:num>
  <w:num w:numId="22">
    <w:abstractNumId w:val="12"/>
  </w:num>
  <w:num w:numId="23">
    <w:abstractNumId w:val="5"/>
  </w:num>
  <w:num w:numId="24">
    <w:abstractNumId w:val="3"/>
  </w:num>
  <w:num w:numId="25">
    <w:abstractNumId w:val="2"/>
  </w:num>
  <w:num w:numId="26">
    <w:abstractNumId w:val="7"/>
  </w:num>
  <w:num w:numId="27">
    <w:abstractNumId w:val="15"/>
  </w:num>
  <w:num w:numId="28">
    <w:abstractNumId w:val="26"/>
  </w:num>
  <w:num w:numId="29">
    <w:abstractNumId w:val="23"/>
  </w:num>
  <w:num w:numId="30">
    <w:abstractNumId w:val="18"/>
  </w:num>
  <w:num w:numId="31">
    <w:abstractNumId w:val="13"/>
  </w:num>
  <w:num w:numId="32">
    <w:abstractNumId w:val="35"/>
  </w:num>
  <w:num w:numId="33">
    <w:abstractNumId w:val="9"/>
  </w:num>
  <w:num w:numId="34">
    <w:abstractNumId w:val="6"/>
  </w:num>
  <w:num w:numId="35">
    <w:abstractNumId w:val="19"/>
  </w:num>
  <w:num w:numId="36">
    <w:abstractNumId w:val="14"/>
  </w:num>
  <w:num w:numId="37">
    <w:abstractNumId w:val="27"/>
  </w:num>
  <w:num w:numId="38">
    <w:abstractNumId w:val="39"/>
  </w:num>
  <w:num w:numId="39">
    <w:abstractNumId w:val="22"/>
  </w:num>
  <w:num w:numId="40">
    <w:abstractNumId w:val="14"/>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1"/>
    <w:lvlOverride w:ilvl="0"/>
    <w:lvlOverride w:ilvl="1">
      <w:startOverride w:val="1"/>
    </w:lvlOverride>
    <w:lvlOverride w:ilvl="2"/>
    <w:lvlOverride w:ilvl="3"/>
    <w:lvlOverride w:ilvl="4"/>
    <w:lvlOverride w:ilvl="5"/>
    <w:lvlOverride w:ilvl="6"/>
    <w:lvlOverride w:ilvl="7"/>
    <w:lvlOverride w:ilvl="8"/>
  </w:num>
  <w:num w:numId="45">
    <w:abstractNumId w:val="1"/>
  </w:num>
  <w:num w:numId="46">
    <w:abstractNumId w:val="20"/>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09"/>
    <w:rsid w:val="00012342"/>
    <w:rsid w:val="00026AFC"/>
    <w:rsid w:val="00062832"/>
    <w:rsid w:val="000878DB"/>
    <w:rsid w:val="00090D3E"/>
    <w:rsid w:val="0009664D"/>
    <w:rsid w:val="000971C4"/>
    <w:rsid w:val="000C351F"/>
    <w:rsid w:val="000C7BD2"/>
    <w:rsid w:val="000D547D"/>
    <w:rsid w:val="00162FEA"/>
    <w:rsid w:val="00196B27"/>
    <w:rsid w:val="001B3D12"/>
    <w:rsid w:val="001B5CE2"/>
    <w:rsid w:val="001C0BEC"/>
    <w:rsid w:val="001E2CEA"/>
    <w:rsid w:val="001F2233"/>
    <w:rsid w:val="00222BE9"/>
    <w:rsid w:val="002473B5"/>
    <w:rsid w:val="00255AE5"/>
    <w:rsid w:val="00255DAC"/>
    <w:rsid w:val="00270A98"/>
    <w:rsid w:val="002956F8"/>
    <w:rsid w:val="002A2779"/>
    <w:rsid w:val="0030301D"/>
    <w:rsid w:val="003126FB"/>
    <w:rsid w:val="00320AA0"/>
    <w:rsid w:val="00343A4C"/>
    <w:rsid w:val="003468B5"/>
    <w:rsid w:val="00360E58"/>
    <w:rsid w:val="00375045"/>
    <w:rsid w:val="00375178"/>
    <w:rsid w:val="003B4762"/>
    <w:rsid w:val="003F0622"/>
    <w:rsid w:val="00415D4A"/>
    <w:rsid w:val="00426A9C"/>
    <w:rsid w:val="00444EE0"/>
    <w:rsid w:val="00477970"/>
    <w:rsid w:val="00477E4E"/>
    <w:rsid w:val="00485940"/>
    <w:rsid w:val="004867C6"/>
    <w:rsid w:val="00487053"/>
    <w:rsid w:val="00491A4B"/>
    <w:rsid w:val="004D7F1F"/>
    <w:rsid w:val="00500B45"/>
    <w:rsid w:val="00513605"/>
    <w:rsid w:val="00515903"/>
    <w:rsid w:val="005421BC"/>
    <w:rsid w:val="00550CB8"/>
    <w:rsid w:val="0056730F"/>
    <w:rsid w:val="00570C01"/>
    <w:rsid w:val="005A12CE"/>
    <w:rsid w:val="005A7CDA"/>
    <w:rsid w:val="005C2D01"/>
    <w:rsid w:val="005F787B"/>
    <w:rsid w:val="0063659B"/>
    <w:rsid w:val="006408E7"/>
    <w:rsid w:val="00644AB7"/>
    <w:rsid w:val="0065392E"/>
    <w:rsid w:val="00657AB7"/>
    <w:rsid w:val="00660169"/>
    <w:rsid w:val="006603EE"/>
    <w:rsid w:val="00665ABA"/>
    <w:rsid w:val="0066695F"/>
    <w:rsid w:val="006D3C06"/>
    <w:rsid w:val="006F35FC"/>
    <w:rsid w:val="00706FE1"/>
    <w:rsid w:val="007149FF"/>
    <w:rsid w:val="00726D88"/>
    <w:rsid w:val="00743396"/>
    <w:rsid w:val="007463C6"/>
    <w:rsid w:val="00776B8A"/>
    <w:rsid w:val="00797FEB"/>
    <w:rsid w:val="007A0AD3"/>
    <w:rsid w:val="007A4009"/>
    <w:rsid w:val="007B09DB"/>
    <w:rsid w:val="007B7914"/>
    <w:rsid w:val="007C2771"/>
    <w:rsid w:val="007C29CB"/>
    <w:rsid w:val="007C76AF"/>
    <w:rsid w:val="007D49DE"/>
    <w:rsid w:val="007E0EA2"/>
    <w:rsid w:val="0082733F"/>
    <w:rsid w:val="008333E3"/>
    <w:rsid w:val="00845199"/>
    <w:rsid w:val="008751E1"/>
    <w:rsid w:val="0089524D"/>
    <w:rsid w:val="00897E6D"/>
    <w:rsid w:val="008A5DA8"/>
    <w:rsid w:val="008B2C16"/>
    <w:rsid w:val="008C09D9"/>
    <w:rsid w:val="008D4052"/>
    <w:rsid w:val="008E1219"/>
    <w:rsid w:val="008F5D8C"/>
    <w:rsid w:val="009218A0"/>
    <w:rsid w:val="00922DEF"/>
    <w:rsid w:val="00924A79"/>
    <w:rsid w:val="00925687"/>
    <w:rsid w:val="009574E8"/>
    <w:rsid w:val="00961286"/>
    <w:rsid w:val="00962C22"/>
    <w:rsid w:val="00976CEF"/>
    <w:rsid w:val="009910FE"/>
    <w:rsid w:val="00995507"/>
    <w:rsid w:val="009A13E3"/>
    <w:rsid w:val="009D2F72"/>
    <w:rsid w:val="009E563C"/>
    <w:rsid w:val="00A04DB1"/>
    <w:rsid w:val="00A10D78"/>
    <w:rsid w:val="00A14BA2"/>
    <w:rsid w:val="00A16DF5"/>
    <w:rsid w:val="00A33ED8"/>
    <w:rsid w:val="00A6598E"/>
    <w:rsid w:val="00A739AC"/>
    <w:rsid w:val="00A90BD1"/>
    <w:rsid w:val="00AB503E"/>
    <w:rsid w:val="00AB708E"/>
    <w:rsid w:val="00AB788F"/>
    <w:rsid w:val="00AD0A0D"/>
    <w:rsid w:val="00AD0D3A"/>
    <w:rsid w:val="00AF7965"/>
    <w:rsid w:val="00B12C16"/>
    <w:rsid w:val="00B15938"/>
    <w:rsid w:val="00B20977"/>
    <w:rsid w:val="00B251A0"/>
    <w:rsid w:val="00B35A2F"/>
    <w:rsid w:val="00B35F39"/>
    <w:rsid w:val="00B4712C"/>
    <w:rsid w:val="00BB17AD"/>
    <w:rsid w:val="00BC72E5"/>
    <w:rsid w:val="00BD5A22"/>
    <w:rsid w:val="00BD7FA9"/>
    <w:rsid w:val="00C042D7"/>
    <w:rsid w:val="00C105DB"/>
    <w:rsid w:val="00C25265"/>
    <w:rsid w:val="00C367EC"/>
    <w:rsid w:val="00C71E3B"/>
    <w:rsid w:val="00C81FFF"/>
    <w:rsid w:val="00CB1E12"/>
    <w:rsid w:val="00CC7B56"/>
    <w:rsid w:val="00CD3737"/>
    <w:rsid w:val="00CD5EF4"/>
    <w:rsid w:val="00CE1D9F"/>
    <w:rsid w:val="00D206A7"/>
    <w:rsid w:val="00D21329"/>
    <w:rsid w:val="00D33D26"/>
    <w:rsid w:val="00D90E42"/>
    <w:rsid w:val="00D91EF9"/>
    <w:rsid w:val="00DA309F"/>
    <w:rsid w:val="00DB63F3"/>
    <w:rsid w:val="00DC62BD"/>
    <w:rsid w:val="00E25367"/>
    <w:rsid w:val="00E5231C"/>
    <w:rsid w:val="00E60A6E"/>
    <w:rsid w:val="00E9305B"/>
    <w:rsid w:val="00EA2001"/>
    <w:rsid w:val="00EC23EB"/>
    <w:rsid w:val="00EF157C"/>
    <w:rsid w:val="00EF4126"/>
    <w:rsid w:val="00F114C0"/>
    <w:rsid w:val="00F11D07"/>
    <w:rsid w:val="00F31874"/>
    <w:rsid w:val="00F82C39"/>
    <w:rsid w:val="00F8378C"/>
    <w:rsid w:val="00F85399"/>
    <w:rsid w:val="00F906E4"/>
    <w:rsid w:val="00FB7771"/>
    <w:rsid w:val="00FD289D"/>
    <w:rsid w:val="00FE0966"/>
    <w:rsid w:val="00FE7A3D"/>
    <w:rsid w:val="00FF4297"/>
    <w:rsid w:val="00FF76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009"/>
    <w:pPr>
      <w:spacing w:after="240"/>
    </w:pPr>
    <w:rPr>
      <w:rFonts w:ascii="Gill Sans MT" w:eastAsia="Calibri" w:hAnsi="Gill Sans MT"/>
      <w:sz w:val="22"/>
      <w:szCs w:val="22"/>
      <w:lang w:eastAsia="en-US"/>
    </w:rPr>
  </w:style>
  <w:style w:type="paragraph" w:styleId="Heading1">
    <w:name w:val="heading 1"/>
    <w:basedOn w:val="Normal"/>
    <w:next w:val="Normal"/>
    <w:link w:val="Heading1Char"/>
    <w:qFormat/>
    <w:rsid w:val="00FF76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61286"/>
    <w:pPr>
      <w:keepNext/>
      <w:tabs>
        <w:tab w:val="left" w:pos="794"/>
      </w:tabs>
      <w:spacing w:after="0"/>
      <w:jc w:val="both"/>
      <w:outlineLvl w:val="2"/>
    </w:pPr>
    <w:rPr>
      <w:rFonts w:ascii="Eras" w:eastAsia="Times New Roman" w:hAnsi="Eras"/>
      <w:b/>
      <w:i/>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A4009"/>
    <w:rPr>
      <w:color w:val="0000FF"/>
      <w:u w:val="single"/>
    </w:rPr>
  </w:style>
  <w:style w:type="paragraph" w:styleId="ListParagraph">
    <w:name w:val="List Paragraph"/>
    <w:basedOn w:val="Normal"/>
    <w:uiPriority w:val="34"/>
    <w:qFormat/>
    <w:rsid w:val="00A6598E"/>
    <w:pPr>
      <w:spacing w:after="0"/>
      <w:ind w:left="720"/>
      <w:contextualSpacing/>
    </w:pPr>
    <w:rPr>
      <w:rFonts w:ascii="Calibri" w:eastAsia="Times New Roman" w:hAnsi="Calibri"/>
      <w:lang w:eastAsia="en-AU"/>
    </w:rPr>
  </w:style>
  <w:style w:type="table" w:styleId="TableGrid">
    <w:name w:val="Table Grid"/>
    <w:basedOn w:val="TableNormal"/>
    <w:uiPriority w:val="59"/>
    <w:rsid w:val="000966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7C2771"/>
    <w:rPr>
      <w:rFonts w:ascii="Gill Sans MT" w:hAnsi="Gill Sans MT" w:hint="default"/>
      <w:i/>
      <w:iCs w:val="0"/>
    </w:rPr>
  </w:style>
  <w:style w:type="character" w:styleId="Strong">
    <w:name w:val="Strong"/>
    <w:qFormat/>
    <w:rsid w:val="007C2771"/>
    <w:rPr>
      <w:rFonts w:ascii="Gill Sans MT" w:hAnsi="Gill Sans MT" w:hint="default"/>
      <w:b/>
      <w:bCs w:val="0"/>
    </w:rPr>
  </w:style>
  <w:style w:type="paragraph" w:styleId="NormalWeb">
    <w:name w:val="Normal (Web)"/>
    <w:basedOn w:val="Normal"/>
    <w:uiPriority w:val="99"/>
    <w:unhideWhenUsed/>
    <w:rsid w:val="007C2771"/>
    <w:pPr>
      <w:spacing w:before="100" w:beforeAutospacing="1" w:after="100" w:afterAutospacing="1"/>
    </w:pPr>
    <w:rPr>
      <w:rFonts w:ascii="Times New Roman" w:eastAsia="Times New Roman" w:hAnsi="Times New Roman"/>
      <w:sz w:val="24"/>
      <w:szCs w:val="24"/>
      <w:lang w:eastAsia="en-AU"/>
    </w:rPr>
  </w:style>
  <w:style w:type="table" w:styleId="TableTheme">
    <w:name w:val="Table Theme"/>
    <w:basedOn w:val="TableNormal"/>
    <w:rsid w:val="00196B27"/>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2C39"/>
    <w:pPr>
      <w:spacing w:after="0"/>
    </w:pPr>
    <w:rPr>
      <w:rFonts w:ascii="Tahoma" w:hAnsi="Tahoma" w:cs="Tahoma"/>
      <w:sz w:val="16"/>
      <w:szCs w:val="16"/>
    </w:rPr>
  </w:style>
  <w:style w:type="character" w:customStyle="1" w:styleId="BalloonTextChar">
    <w:name w:val="Balloon Text Char"/>
    <w:basedOn w:val="DefaultParagraphFont"/>
    <w:link w:val="BalloonText"/>
    <w:rsid w:val="00F82C39"/>
    <w:rPr>
      <w:rFonts w:ascii="Tahoma" w:eastAsia="Calibri" w:hAnsi="Tahoma" w:cs="Tahoma"/>
      <w:sz w:val="16"/>
      <w:szCs w:val="16"/>
      <w:lang w:eastAsia="en-US"/>
    </w:rPr>
  </w:style>
  <w:style w:type="character" w:customStyle="1" w:styleId="Heading3Char">
    <w:name w:val="Heading 3 Char"/>
    <w:basedOn w:val="DefaultParagraphFont"/>
    <w:link w:val="Heading3"/>
    <w:rsid w:val="00961286"/>
    <w:rPr>
      <w:rFonts w:ascii="Eras" w:hAnsi="Eras"/>
      <w:b/>
      <w:i/>
      <w:sz w:val="22"/>
    </w:rPr>
  </w:style>
  <w:style w:type="character" w:customStyle="1" w:styleId="Heading1Char">
    <w:name w:val="Heading 1 Char"/>
    <w:basedOn w:val="DefaultParagraphFont"/>
    <w:link w:val="Heading1"/>
    <w:rsid w:val="00FF7643"/>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basedOn w:val="DefaultParagraphFont"/>
    <w:rsid w:val="00D206A7"/>
    <w:rPr>
      <w:sz w:val="16"/>
      <w:szCs w:val="16"/>
    </w:rPr>
  </w:style>
  <w:style w:type="paragraph" w:styleId="CommentText">
    <w:name w:val="annotation text"/>
    <w:basedOn w:val="Normal"/>
    <w:link w:val="CommentTextChar"/>
    <w:rsid w:val="00D206A7"/>
    <w:rPr>
      <w:sz w:val="20"/>
      <w:szCs w:val="20"/>
    </w:rPr>
  </w:style>
  <w:style w:type="character" w:customStyle="1" w:styleId="CommentTextChar">
    <w:name w:val="Comment Text Char"/>
    <w:basedOn w:val="DefaultParagraphFont"/>
    <w:link w:val="CommentText"/>
    <w:rsid w:val="00D206A7"/>
    <w:rPr>
      <w:rFonts w:ascii="Gill Sans MT" w:eastAsia="Calibri" w:hAnsi="Gill Sans MT"/>
      <w:lang w:eastAsia="en-US"/>
    </w:rPr>
  </w:style>
  <w:style w:type="paragraph" w:styleId="CommentSubject">
    <w:name w:val="annotation subject"/>
    <w:basedOn w:val="CommentText"/>
    <w:next w:val="CommentText"/>
    <w:link w:val="CommentSubjectChar"/>
    <w:rsid w:val="00D206A7"/>
    <w:rPr>
      <w:b/>
      <w:bCs/>
    </w:rPr>
  </w:style>
  <w:style w:type="character" w:customStyle="1" w:styleId="CommentSubjectChar">
    <w:name w:val="Comment Subject Char"/>
    <w:basedOn w:val="CommentTextChar"/>
    <w:link w:val="CommentSubject"/>
    <w:rsid w:val="00D206A7"/>
    <w:rPr>
      <w:rFonts w:ascii="Gill Sans MT" w:eastAsia="Calibri" w:hAnsi="Gill Sans M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009"/>
    <w:pPr>
      <w:spacing w:after="240"/>
    </w:pPr>
    <w:rPr>
      <w:rFonts w:ascii="Gill Sans MT" w:eastAsia="Calibri" w:hAnsi="Gill Sans MT"/>
      <w:sz w:val="22"/>
      <w:szCs w:val="22"/>
      <w:lang w:eastAsia="en-US"/>
    </w:rPr>
  </w:style>
  <w:style w:type="paragraph" w:styleId="Heading1">
    <w:name w:val="heading 1"/>
    <w:basedOn w:val="Normal"/>
    <w:next w:val="Normal"/>
    <w:link w:val="Heading1Char"/>
    <w:qFormat/>
    <w:rsid w:val="00FF76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61286"/>
    <w:pPr>
      <w:keepNext/>
      <w:tabs>
        <w:tab w:val="left" w:pos="794"/>
      </w:tabs>
      <w:spacing w:after="0"/>
      <w:jc w:val="both"/>
      <w:outlineLvl w:val="2"/>
    </w:pPr>
    <w:rPr>
      <w:rFonts w:ascii="Eras" w:eastAsia="Times New Roman" w:hAnsi="Eras"/>
      <w:b/>
      <w:i/>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A4009"/>
    <w:rPr>
      <w:color w:val="0000FF"/>
      <w:u w:val="single"/>
    </w:rPr>
  </w:style>
  <w:style w:type="paragraph" w:styleId="ListParagraph">
    <w:name w:val="List Paragraph"/>
    <w:basedOn w:val="Normal"/>
    <w:uiPriority w:val="34"/>
    <w:qFormat/>
    <w:rsid w:val="00A6598E"/>
    <w:pPr>
      <w:spacing w:after="0"/>
      <w:ind w:left="720"/>
      <w:contextualSpacing/>
    </w:pPr>
    <w:rPr>
      <w:rFonts w:ascii="Calibri" w:eastAsia="Times New Roman" w:hAnsi="Calibri"/>
      <w:lang w:eastAsia="en-AU"/>
    </w:rPr>
  </w:style>
  <w:style w:type="table" w:styleId="TableGrid">
    <w:name w:val="Table Grid"/>
    <w:basedOn w:val="TableNormal"/>
    <w:uiPriority w:val="59"/>
    <w:rsid w:val="000966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7C2771"/>
    <w:rPr>
      <w:rFonts w:ascii="Gill Sans MT" w:hAnsi="Gill Sans MT" w:hint="default"/>
      <w:i/>
      <w:iCs w:val="0"/>
    </w:rPr>
  </w:style>
  <w:style w:type="character" w:styleId="Strong">
    <w:name w:val="Strong"/>
    <w:qFormat/>
    <w:rsid w:val="007C2771"/>
    <w:rPr>
      <w:rFonts w:ascii="Gill Sans MT" w:hAnsi="Gill Sans MT" w:hint="default"/>
      <w:b/>
      <w:bCs w:val="0"/>
    </w:rPr>
  </w:style>
  <w:style w:type="paragraph" w:styleId="NormalWeb">
    <w:name w:val="Normal (Web)"/>
    <w:basedOn w:val="Normal"/>
    <w:uiPriority w:val="99"/>
    <w:unhideWhenUsed/>
    <w:rsid w:val="007C2771"/>
    <w:pPr>
      <w:spacing w:before="100" w:beforeAutospacing="1" w:after="100" w:afterAutospacing="1"/>
    </w:pPr>
    <w:rPr>
      <w:rFonts w:ascii="Times New Roman" w:eastAsia="Times New Roman" w:hAnsi="Times New Roman"/>
      <w:sz w:val="24"/>
      <w:szCs w:val="24"/>
      <w:lang w:eastAsia="en-AU"/>
    </w:rPr>
  </w:style>
  <w:style w:type="table" w:styleId="TableTheme">
    <w:name w:val="Table Theme"/>
    <w:basedOn w:val="TableNormal"/>
    <w:rsid w:val="00196B27"/>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2C39"/>
    <w:pPr>
      <w:spacing w:after="0"/>
    </w:pPr>
    <w:rPr>
      <w:rFonts w:ascii="Tahoma" w:hAnsi="Tahoma" w:cs="Tahoma"/>
      <w:sz w:val="16"/>
      <w:szCs w:val="16"/>
    </w:rPr>
  </w:style>
  <w:style w:type="character" w:customStyle="1" w:styleId="BalloonTextChar">
    <w:name w:val="Balloon Text Char"/>
    <w:basedOn w:val="DefaultParagraphFont"/>
    <w:link w:val="BalloonText"/>
    <w:rsid w:val="00F82C39"/>
    <w:rPr>
      <w:rFonts w:ascii="Tahoma" w:eastAsia="Calibri" w:hAnsi="Tahoma" w:cs="Tahoma"/>
      <w:sz w:val="16"/>
      <w:szCs w:val="16"/>
      <w:lang w:eastAsia="en-US"/>
    </w:rPr>
  </w:style>
  <w:style w:type="character" w:customStyle="1" w:styleId="Heading3Char">
    <w:name w:val="Heading 3 Char"/>
    <w:basedOn w:val="DefaultParagraphFont"/>
    <w:link w:val="Heading3"/>
    <w:rsid w:val="00961286"/>
    <w:rPr>
      <w:rFonts w:ascii="Eras" w:hAnsi="Eras"/>
      <w:b/>
      <w:i/>
      <w:sz w:val="22"/>
    </w:rPr>
  </w:style>
  <w:style w:type="character" w:customStyle="1" w:styleId="Heading1Char">
    <w:name w:val="Heading 1 Char"/>
    <w:basedOn w:val="DefaultParagraphFont"/>
    <w:link w:val="Heading1"/>
    <w:rsid w:val="00FF7643"/>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basedOn w:val="DefaultParagraphFont"/>
    <w:rsid w:val="00D206A7"/>
    <w:rPr>
      <w:sz w:val="16"/>
      <w:szCs w:val="16"/>
    </w:rPr>
  </w:style>
  <w:style w:type="paragraph" w:styleId="CommentText">
    <w:name w:val="annotation text"/>
    <w:basedOn w:val="Normal"/>
    <w:link w:val="CommentTextChar"/>
    <w:rsid w:val="00D206A7"/>
    <w:rPr>
      <w:sz w:val="20"/>
      <w:szCs w:val="20"/>
    </w:rPr>
  </w:style>
  <w:style w:type="character" w:customStyle="1" w:styleId="CommentTextChar">
    <w:name w:val="Comment Text Char"/>
    <w:basedOn w:val="DefaultParagraphFont"/>
    <w:link w:val="CommentText"/>
    <w:rsid w:val="00D206A7"/>
    <w:rPr>
      <w:rFonts w:ascii="Gill Sans MT" w:eastAsia="Calibri" w:hAnsi="Gill Sans MT"/>
      <w:lang w:eastAsia="en-US"/>
    </w:rPr>
  </w:style>
  <w:style w:type="paragraph" w:styleId="CommentSubject">
    <w:name w:val="annotation subject"/>
    <w:basedOn w:val="CommentText"/>
    <w:next w:val="CommentText"/>
    <w:link w:val="CommentSubjectChar"/>
    <w:rsid w:val="00D206A7"/>
    <w:rPr>
      <w:b/>
      <w:bCs/>
    </w:rPr>
  </w:style>
  <w:style w:type="character" w:customStyle="1" w:styleId="CommentSubjectChar">
    <w:name w:val="Comment Subject Char"/>
    <w:basedOn w:val="CommentTextChar"/>
    <w:link w:val="CommentSubject"/>
    <w:rsid w:val="00D206A7"/>
    <w:rPr>
      <w:rFonts w:ascii="Gill Sans MT" w:eastAsia="Calibri" w:hAnsi="Gill Sans M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8877">
      <w:bodyDiv w:val="1"/>
      <w:marLeft w:val="0"/>
      <w:marRight w:val="0"/>
      <w:marTop w:val="0"/>
      <w:marBottom w:val="0"/>
      <w:divBdr>
        <w:top w:val="none" w:sz="0" w:space="0" w:color="auto"/>
        <w:left w:val="none" w:sz="0" w:space="0" w:color="auto"/>
        <w:bottom w:val="none" w:sz="0" w:space="0" w:color="auto"/>
        <w:right w:val="none" w:sz="0" w:space="0" w:color="auto"/>
      </w:divBdr>
    </w:div>
    <w:div w:id="341788345">
      <w:bodyDiv w:val="1"/>
      <w:marLeft w:val="0"/>
      <w:marRight w:val="0"/>
      <w:marTop w:val="0"/>
      <w:marBottom w:val="0"/>
      <w:divBdr>
        <w:top w:val="none" w:sz="0" w:space="0" w:color="auto"/>
        <w:left w:val="none" w:sz="0" w:space="0" w:color="auto"/>
        <w:bottom w:val="none" w:sz="0" w:space="0" w:color="auto"/>
        <w:right w:val="none" w:sz="0" w:space="0" w:color="auto"/>
      </w:divBdr>
    </w:div>
    <w:div w:id="1298604206">
      <w:bodyDiv w:val="1"/>
      <w:marLeft w:val="0"/>
      <w:marRight w:val="0"/>
      <w:marTop w:val="0"/>
      <w:marBottom w:val="0"/>
      <w:divBdr>
        <w:top w:val="none" w:sz="0" w:space="0" w:color="auto"/>
        <w:left w:val="none" w:sz="0" w:space="0" w:color="auto"/>
        <w:bottom w:val="none" w:sz="0" w:space="0" w:color="auto"/>
        <w:right w:val="none" w:sz="0" w:space="0" w:color="auto"/>
      </w:divBdr>
    </w:div>
    <w:div w:id="1581719911">
      <w:bodyDiv w:val="1"/>
      <w:marLeft w:val="0"/>
      <w:marRight w:val="0"/>
      <w:marTop w:val="0"/>
      <w:marBottom w:val="0"/>
      <w:divBdr>
        <w:top w:val="none" w:sz="0" w:space="0" w:color="auto"/>
        <w:left w:val="none" w:sz="0" w:space="0" w:color="auto"/>
        <w:bottom w:val="none" w:sz="0" w:space="0" w:color="auto"/>
        <w:right w:val="none" w:sz="0" w:space="0" w:color="auto"/>
      </w:divBdr>
    </w:div>
    <w:div w:id="1737775824">
      <w:bodyDiv w:val="1"/>
      <w:marLeft w:val="0"/>
      <w:marRight w:val="0"/>
      <w:marTop w:val="0"/>
      <w:marBottom w:val="0"/>
      <w:divBdr>
        <w:top w:val="none" w:sz="0" w:space="0" w:color="auto"/>
        <w:left w:val="none" w:sz="0" w:space="0" w:color="auto"/>
        <w:bottom w:val="none" w:sz="0" w:space="0" w:color="auto"/>
        <w:right w:val="none" w:sz="0" w:space="0" w:color="auto"/>
      </w:divBdr>
    </w:div>
    <w:div w:id="20519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82894-A0A0-447D-9D19-4A3045B3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1435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ECM COMMITTEE</vt:lpstr>
    </vt:vector>
  </TitlesOfParts>
  <Company>Executive Assurance</Company>
  <LinksUpToDate>false</LinksUpToDate>
  <CharactersWithSpaces>9375</CharactersWithSpaces>
  <SharedDoc>false</SharedDoc>
  <HLinks>
    <vt:vector size="96" baseType="variant">
      <vt:variant>
        <vt:i4>1638462</vt:i4>
      </vt:variant>
      <vt:variant>
        <vt:i4>45</vt:i4>
      </vt:variant>
      <vt:variant>
        <vt:i4>0</vt:i4>
      </vt:variant>
      <vt:variant>
        <vt:i4>5</vt:i4>
      </vt:variant>
      <vt:variant>
        <vt:lpwstr>mailto:LWegrzyn@murrindindi.vic.gov.au</vt:lpwstr>
      </vt:variant>
      <vt:variant>
        <vt:lpwstr/>
      </vt:variant>
      <vt:variant>
        <vt:i4>6815744</vt:i4>
      </vt:variant>
      <vt:variant>
        <vt:i4>42</vt:i4>
      </vt:variant>
      <vt:variant>
        <vt:i4>0</vt:i4>
      </vt:variant>
      <vt:variant>
        <vt:i4>5</vt:i4>
      </vt:variant>
      <vt:variant>
        <vt:lpwstr>mailto:lance.deblaquiere@darebin.vic.gov.au</vt:lpwstr>
      </vt:variant>
      <vt:variant>
        <vt:lpwstr/>
      </vt:variant>
      <vt:variant>
        <vt:i4>786528</vt:i4>
      </vt:variant>
      <vt:variant>
        <vt:i4>39</vt:i4>
      </vt:variant>
      <vt:variant>
        <vt:i4>0</vt:i4>
      </vt:variant>
      <vt:variant>
        <vt:i4>5</vt:i4>
      </vt:variant>
      <vt:variant>
        <vt:lpwstr>mailto:Richard.Feagan@nillumbik.vic.gov.au</vt:lpwstr>
      </vt:variant>
      <vt:variant>
        <vt:lpwstr/>
      </vt:variant>
      <vt:variant>
        <vt:i4>196646</vt:i4>
      </vt:variant>
      <vt:variant>
        <vt:i4>36</vt:i4>
      </vt:variant>
      <vt:variant>
        <vt:i4>0</vt:i4>
      </vt:variant>
      <vt:variant>
        <vt:i4>5</vt:i4>
      </vt:variant>
      <vt:variant>
        <vt:lpwstr>mailto:fdodd@casey.vic.gov.au</vt:lpwstr>
      </vt:variant>
      <vt:variant>
        <vt:lpwstr/>
      </vt:variant>
      <vt:variant>
        <vt:i4>983099</vt:i4>
      </vt:variant>
      <vt:variant>
        <vt:i4>33</vt:i4>
      </vt:variant>
      <vt:variant>
        <vt:i4>0</vt:i4>
      </vt:variant>
      <vt:variant>
        <vt:i4>5</vt:i4>
      </vt:variant>
      <vt:variant>
        <vt:lpwstr>mailto:JMurray@wodonga.vic.gov.au</vt:lpwstr>
      </vt:variant>
      <vt:variant>
        <vt:lpwstr/>
      </vt:variant>
      <vt:variant>
        <vt:i4>6815818</vt:i4>
      </vt:variant>
      <vt:variant>
        <vt:i4>30</vt:i4>
      </vt:variant>
      <vt:variant>
        <vt:i4>0</vt:i4>
      </vt:variant>
      <vt:variant>
        <vt:i4>5</vt:i4>
      </vt:variant>
      <vt:variant>
        <vt:lpwstr>mailto:cjager@geelongcity.vic.gov.au</vt:lpwstr>
      </vt:variant>
      <vt:variant>
        <vt:lpwstr/>
      </vt:variant>
      <vt:variant>
        <vt:i4>4456519</vt:i4>
      </vt:variant>
      <vt:variant>
        <vt:i4>27</vt:i4>
      </vt:variant>
      <vt:variant>
        <vt:i4>0</vt:i4>
      </vt:variant>
      <vt:variant>
        <vt:i4>5</vt:i4>
      </vt:variant>
      <vt:variant>
        <vt:lpwstr>mailto:Debbie_Fitzgibbon@warrnambool.vic.gov.au</vt:lpwstr>
      </vt:variant>
      <vt:variant>
        <vt:lpwstr/>
      </vt:variant>
      <vt:variant>
        <vt:i4>393324</vt:i4>
      </vt:variant>
      <vt:variant>
        <vt:i4>24</vt:i4>
      </vt:variant>
      <vt:variant>
        <vt:i4>0</vt:i4>
      </vt:variant>
      <vt:variant>
        <vt:i4>5</vt:i4>
      </vt:variant>
      <vt:variant>
        <vt:lpwstr>mailto:alan.kong@prov.vic.gov.au</vt:lpwstr>
      </vt:variant>
      <vt:variant>
        <vt:lpwstr/>
      </vt:variant>
      <vt:variant>
        <vt:i4>8126472</vt:i4>
      </vt:variant>
      <vt:variant>
        <vt:i4>21</vt:i4>
      </vt:variant>
      <vt:variant>
        <vt:i4>0</vt:i4>
      </vt:variant>
      <vt:variant>
        <vt:i4>5</vt:i4>
      </vt:variant>
      <vt:variant>
        <vt:lpwstr>mailto:JHennessy@mav.asn.au</vt:lpwstr>
      </vt:variant>
      <vt:variant>
        <vt:lpwstr/>
      </vt:variant>
      <vt:variant>
        <vt:i4>2621467</vt:i4>
      </vt:variant>
      <vt:variant>
        <vt:i4>18</vt:i4>
      </vt:variant>
      <vt:variant>
        <vt:i4>0</vt:i4>
      </vt:variant>
      <vt:variant>
        <vt:i4>5</vt:i4>
      </vt:variant>
      <vt:variant>
        <vt:lpwstr>mailto:lpoulier@loddon.vic.gov.au</vt:lpwstr>
      </vt:variant>
      <vt:variant>
        <vt:lpwstr/>
      </vt:variant>
      <vt:variant>
        <vt:i4>5374009</vt:i4>
      </vt:variant>
      <vt:variant>
        <vt:i4>15</vt:i4>
      </vt:variant>
      <vt:variant>
        <vt:i4>0</vt:i4>
      </vt:variant>
      <vt:variant>
        <vt:i4>5</vt:i4>
      </vt:variant>
      <vt:variant>
        <vt:lpwstr>mailto:a.woollard@mountalexander.vic.gov.au</vt:lpwstr>
      </vt:variant>
      <vt:variant>
        <vt:lpwstr/>
      </vt:variant>
      <vt:variant>
        <vt:i4>458864</vt:i4>
      </vt:variant>
      <vt:variant>
        <vt:i4>12</vt:i4>
      </vt:variant>
      <vt:variant>
        <vt:i4>0</vt:i4>
      </vt:variant>
      <vt:variant>
        <vt:i4>5</vt:i4>
      </vt:variant>
      <vt:variant>
        <vt:lpwstr>mailto:jane.xu@whitehorse.vic.gov.au</vt:lpwstr>
      </vt:variant>
      <vt:variant>
        <vt:lpwstr/>
      </vt:variant>
      <vt:variant>
        <vt:i4>4849770</vt:i4>
      </vt:variant>
      <vt:variant>
        <vt:i4>9</vt:i4>
      </vt:variant>
      <vt:variant>
        <vt:i4>0</vt:i4>
      </vt:variant>
      <vt:variant>
        <vt:i4>5</vt:i4>
      </vt:variant>
      <vt:variant>
        <vt:lpwstr>mailto:veenam@melton.vic.gov.au</vt:lpwstr>
      </vt:variant>
      <vt:variant>
        <vt:lpwstr/>
      </vt:variant>
      <vt:variant>
        <vt:i4>5963903</vt:i4>
      </vt:variant>
      <vt:variant>
        <vt:i4>6</vt:i4>
      </vt:variant>
      <vt:variant>
        <vt:i4>0</vt:i4>
      </vt:variant>
      <vt:variant>
        <vt:i4>5</vt:i4>
      </vt:variant>
      <vt:variant>
        <vt:lpwstr>mailto:Toula.Varvarigos@eassure.com.au</vt:lpwstr>
      </vt:variant>
      <vt:variant>
        <vt:lpwstr/>
      </vt:variant>
      <vt:variant>
        <vt:i4>786539</vt:i4>
      </vt:variant>
      <vt:variant>
        <vt:i4>3</vt:i4>
      </vt:variant>
      <vt:variant>
        <vt:i4>0</vt:i4>
      </vt:variant>
      <vt:variant>
        <vt:i4>5</vt:i4>
      </vt:variant>
      <vt:variant>
        <vt:lpwstr>mailto:Jenny.McCallum@mitchellshire.vic.gov.au</vt:lpwstr>
      </vt:variant>
      <vt:variant>
        <vt:lpwstr/>
      </vt:variant>
      <vt:variant>
        <vt:i4>5963883</vt:i4>
      </vt:variant>
      <vt:variant>
        <vt:i4>0</vt:i4>
      </vt:variant>
      <vt:variant>
        <vt:i4>0</vt:i4>
      </vt:variant>
      <vt:variant>
        <vt:i4>5</vt:i4>
      </vt:variant>
      <vt:variant>
        <vt:lpwstr>mailto:TNewbegin@mrsc.vic.gov.au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ECM COMMITTEE</dc:title>
  <dc:creator>Toula Varvarigos</dc:creator>
  <cp:lastModifiedBy>Ruth Edge</cp:lastModifiedBy>
  <cp:revision>11</cp:revision>
  <dcterms:created xsi:type="dcterms:W3CDTF">2015-11-20T00:59:00Z</dcterms:created>
  <dcterms:modified xsi:type="dcterms:W3CDTF">2015-11-30T23:37:00Z</dcterms:modified>
</cp:coreProperties>
</file>